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B5A" w:rsidRPr="00A6413C" w:rsidRDefault="00536B5A">
      <w:pPr>
        <w:pStyle w:val="1"/>
        <w:rPr>
          <w:sz w:val="40"/>
          <w:szCs w:val="40"/>
        </w:rPr>
      </w:pPr>
      <w:r w:rsidRPr="00A6413C">
        <w:rPr>
          <w:sz w:val="40"/>
          <w:szCs w:val="40"/>
        </w:rPr>
        <w:fldChar w:fldCharType="begin"/>
      </w:r>
      <w:r w:rsidRPr="00A6413C">
        <w:rPr>
          <w:sz w:val="40"/>
          <w:szCs w:val="40"/>
        </w:rPr>
        <w:instrText>HYPERLINK "garantF1://12019158.0"</w:instrText>
      </w:r>
      <w:r w:rsidRPr="00A6413C">
        <w:rPr>
          <w:sz w:val="40"/>
          <w:szCs w:val="40"/>
        </w:rPr>
      </w:r>
      <w:r w:rsidRPr="00A6413C">
        <w:rPr>
          <w:sz w:val="40"/>
          <w:szCs w:val="40"/>
        </w:rPr>
        <w:fldChar w:fldCharType="separate"/>
      </w:r>
      <w:r w:rsidRPr="00A6413C">
        <w:rPr>
          <w:rStyle w:val="a4"/>
          <w:sz w:val="40"/>
          <w:szCs w:val="40"/>
        </w:rPr>
        <w:t>Постановление Пр</w:t>
      </w:r>
      <w:r w:rsidR="00A6413C">
        <w:rPr>
          <w:rStyle w:val="a4"/>
          <w:sz w:val="40"/>
          <w:szCs w:val="40"/>
        </w:rPr>
        <w:t>авительства РФ от 29 марта 2000</w:t>
      </w:r>
      <w:r w:rsidRPr="00A6413C">
        <w:rPr>
          <w:rStyle w:val="a4"/>
          <w:sz w:val="40"/>
          <w:szCs w:val="40"/>
        </w:rPr>
        <w:t>г. N 275</w:t>
      </w:r>
      <w:r w:rsidRPr="00A6413C">
        <w:rPr>
          <w:rStyle w:val="a4"/>
          <w:sz w:val="40"/>
          <w:szCs w:val="40"/>
        </w:rPr>
        <w:br/>
        <w:t xml:space="preserve">"Об утверждении Правил передачи детей на усыновление (удочерение) и осуществления </w:t>
      </w:r>
      <w:proofErr w:type="gramStart"/>
      <w:r w:rsidRPr="00A6413C">
        <w:rPr>
          <w:rStyle w:val="a4"/>
          <w:sz w:val="40"/>
          <w:szCs w:val="40"/>
        </w:rPr>
        <w:t>контроля за</w:t>
      </w:r>
      <w:proofErr w:type="gramEnd"/>
      <w:r w:rsidRPr="00A6413C">
        <w:rPr>
          <w:rStyle w:val="a4"/>
          <w:sz w:val="40"/>
          <w:szCs w:val="40"/>
        </w:rPr>
        <w:t xml:space="preserve">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rsidRPr="00A6413C">
        <w:rPr>
          <w:sz w:val="40"/>
          <w:szCs w:val="40"/>
        </w:rPr>
        <w:fldChar w:fldCharType="end"/>
      </w:r>
    </w:p>
    <w:p w:rsidR="00536B5A" w:rsidRDefault="00536B5A" w:rsidP="00A6413C">
      <w:pPr>
        <w:pStyle w:val="affd"/>
        <w:ind w:firstLine="720"/>
        <w:jc w:val="center"/>
        <w:rPr>
          <w:sz w:val="20"/>
          <w:szCs w:val="20"/>
        </w:rPr>
      </w:pPr>
      <w:r>
        <w:rPr>
          <w:sz w:val="20"/>
          <w:szCs w:val="20"/>
        </w:rPr>
        <w:t xml:space="preserve">С изменениями и дополнениями </w:t>
      </w:r>
      <w:proofErr w:type="gramStart"/>
      <w:r>
        <w:rPr>
          <w:sz w:val="20"/>
          <w:szCs w:val="20"/>
        </w:rPr>
        <w:t>от</w:t>
      </w:r>
      <w:proofErr w:type="gramEnd"/>
      <w:r>
        <w:rPr>
          <w:sz w:val="20"/>
          <w:szCs w:val="20"/>
        </w:rPr>
        <w:t>:</w:t>
      </w:r>
    </w:p>
    <w:p w:rsidR="00536B5A" w:rsidRDefault="00536B5A" w:rsidP="00A6413C">
      <w:pPr>
        <w:pStyle w:val="af8"/>
        <w:jc w:val="center"/>
        <w:rPr>
          <w:color w:val="353842"/>
          <w:sz w:val="20"/>
          <w:szCs w:val="20"/>
        </w:rPr>
      </w:pPr>
      <w:r>
        <w:rPr>
          <w:color w:val="353842"/>
          <w:sz w:val="20"/>
          <w:szCs w:val="20"/>
        </w:rPr>
        <w:t>4 апреля 2002 г., 10 марта 2005 г., 11 апреля 2006 г., 25 апреля, 12 мая, 4 сентября 2012 г.</w:t>
      </w:r>
    </w:p>
    <w:p w:rsidR="00536B5A" w:rsidRDefault="00536B5A">
      <w:pPr>
        <w:ind w:firstLine="720"/>
        <w:jc w:val="both"/>
      </w:pPr>
    </w:p>
    <w:p w:rsidR="00536B5A" w:rsidRDefault="00536B5A">
      <w:pPr>
        <w:ind w:firstLine="720"/>
        <w:jc w:val="both"/>
      </w:pPr>
      <w:r>
        <w:t xml:space="preserve">В соответствии с </w:t>
      </w:r>
      <w:hyperlink r:id="rId5" w:history="1">
        <w:r>
          <w:rPr>
            <w:rStyle w:val="a4"/>
          </w:rPr>
          <w:t>Семейным кодексом</w:t>
        </w:r>
      </w:hyperlink>
      <w:r>
        <w:t xml:space="preserve"> Российской Федерации Правительство Российской Федерации постановляет:</w:t>
      </w:r>
    </w:p>
    <w:p w:rsidR="00536B5A" w:rsidRDefault="00536B5A">
      <w:pPr>
        <w:ind w:firstLine="720"/>
        <w:jc w:val="both"/>
      </w:pPr>
      <w:bookmarkStart w:id="1" w:name="sub_1"/>
      <w:r>
        <w:t>1. Утвердить прилагаемые:</w:t>
      </w:r>
    </w:p>
    <w:bookmarkEnd w:id="1"/>
    <w:p w:rsidR="00536B5A" w:rsidRDefault="00536B5A">
      <w:pPr>
        <w:ind w:firstLine="720"/>
        <w:jc w:val="both"/>
      </w:pPr>
      <w:r>
        <w:fldChar w:fldCharType="begin"/>
      </w:r>
      <w:r>
        <w:instrText>HYPERLINK \l "sub_1000"</w:instrText>
      </w:r>
      <w:r>
        <w:fldChar w:fldCharType="separate"/>
      </w:r>
      <w:r>
        <w:rPr>
          <w:rStyle w:val="a4"/>
        </w:rPr>
        <w:t>Правила</w:t>
      </w:r>
      <w:r>
        <w:fldChar w:fldCharType="end"/>
      </w:r>
      <w:r>
        <w:t xml:space="preserve"> передачи детей на усыновление (удочерение) и осуществления </w:t>
      </w:r>
      <w:proofErr w:type="gramStart"/>
      <w:r>
        <w:t>контроля за</w:t>
      </w:r>
      <w:proofErr w:type="gramEnd"/>
      <w:r>
        <w:t xml:space="preserve"> условиями их жизни и воспитания в семьях усыновителей на территории Российской Федерации;</w:t>
      </w:r>
    </w:p>
    <w:p w:rsidR="00536B5A" w:rsidRDefault="00536B5A">
      <w:pPr>
        <w:ind w:firstLine="720"/>
        <w:jc w:val="both"/>
      </w:pPr>
      <w:hyperlink w:anchor="sub_2000" w:history="1">
        <w:r>
          <w:rPr>
            <w:rStyle w:val="a4"/>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536B5A" w:rsidRDefault="00536B5A">
      <w:pPr>
        <w:pStyle w:val="afa"/>
        <w:ind w:left="170"/>
        <w:rPr>
          <w:color w:val="000000"/>
          <w:sz w:val="16"/>
          <w:szCs w:val="16"/>
        </w:rPr>
      </w:pPr>
      <w:bookmarkStart w:id="2" w:name="sub_2"/>
      <w:r>
        <w:rPr>
          <w:color w:val="000000"/>
          <w:sz w:val="16"/>
          <w:szCs w:val="16"/>
        </w:rPr>
        <w:t>Информация об изменениях:</w:t>
      </w:r>
    </w:p>
    <w:bookmarkStart w:id="3" w:name="sub_98504024"/>
    <w:bookmarkEnd w:id="2"/>
    <w:p w:rsidR="00536B5A" w:rsidRDefault="00536B5A">
      <w:pPr>
        <w:pStyle w:val="afb"/>
        <w:spacing w:before="75"/>
        <w:ind w:left="170"/>
        <w:rPr>
          <w:sz w:val="26"/>
          <w:szCs w:val="26"/>
        </w:rPr>
      </w:pPr>
      <w:r>
        <w:rPr>
          <w:sz w:val="26"/>
          <w:szCs w:val="26"/>
        </w:rPr>
        <w:fldChar w:fldCharType="begin"/>
      </w:r>
      <w:r>
        <w:rPr>
          <w:sz w:val="26"/>
          <w:szCs w:val="26"/>
        </w:rPr>
        <w:instrText>HYPERLINK "garantF1://87953.1021"</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10 марта 2005 г. N 123 в пункт 2 внесены изменения</w:t>
      </w:r>
    </w:p>
    <w:bookmarkEnd w:id="3"/>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2. Предоставить Министерству образования и науки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536B5A" w:rsidRDefault="00536B5A">
      <w:pPr>
        <w:ind w:firstLine="720"/>
        <w:jc w:val="both"/>
      </w:pPr>
      <w:bookmarkStart w:id="4" w:name="sub_3"/>
      <w:r>
        <w:t xml:space="preserve">3. Установить, что </w:t>
      </w:r>
      <w:hyperlink w:anchor="sub_2000" w:history="1">
        <w:r>
          <w:rPr>
            <w:rStyle w:val="a4"/>
          </w:rPr>
          <w:t>Правила</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536B5A" w:rsidRDefault="00536B5A">
      <w:pPr>
        <w:ind w:firstLine="720"/>
        <w:jc w:val="both"/>
      </w:pPr>
      <w:bookmarkStart w:id="5" w:name="sub_4"/>
      <w:bookmarkEnd w:id="4"/>
      <w:r>
        <w:t>4. Признать утратившими силу:</w:t>
      </w:r>
    </w:p>
    <w:bookmarkStart w:id="6" w:name="sub_41"/>
    <w:bookmarkEnd w:id="5"/>
    <w:p w:rsidR="00536B5A" w:rsidRDefault="00536B5A">
      <w:pPr>
        <w:ind w:firstLine="720"/>
        <w:jc w:val="both"/>
      </w:pPr>
      <w:r>
        <w:fldChar w:fldCharType="begin"/>
      </w:r>
      <w:r>
        <w:instrText>HYPERLINK "garantF1://4867.0"</w:instrText>
      </w:r>
      <w:r>
        <w:fldChar w:fldCharType="separate"/>
      </w:r>
      <w:r>
        <w:rPr>
          <w:rStyle w:val="a4"/>
        </w:rPr>
        <w:t>постановление</w:t>
      </w:r>
      <w:r>
        <w:fldChar w:fldCharType="end"/>
      </w:r>
      <w:r>
        <w:t xml:space="preserve"> Правительства Российской Федерации от 15 сентября </w:t>
      </w:r>
      <w:r>
        <w:lastRenderedPageBreak/>
        <w:t>1995 г. N 917 "Об 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ст.3768);</w:t>
      </w:r>
    </w:p>
    <w:bookmarkStart w:id="7" w:name="sub_42"/>
    <w:bookmarkEnd w:id="6"/>
    <w:p w:rsidR="00536B5A" w:rsidRDefault="00536B5A">
      <w:pPr>
        <w:ind w:firstLine="720"/>
        <w:jc w:val="both"/>
      </w:pPr>
      <w:r>
        <w:fldChar w:fldCharType="begin"/>
      </w:r>
      <w:r>
        <w:instrText>HYPERLINK "garantF1://10035727.3"</w:instrText>
      </w:r>
      <w:r>
        <w:fldChar w:fldCharType="separate"/>
      </w:r>
      <w:r>
        <w:rPr>
          <w:rStyle w:val="a4"/>
        </w:rPr>
        <w:t>пункт 3</w:t>
      </w:r>
      <w:r>
        <w:fldChar w:fldCharType="end"/>
      </w:r>
      <w: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ст.3995).</w:t>
      </w:r>
    </w:p>
    <w:bookmarkEnd w:id="7"/>
    <w:p w:rsidR="00536B5A" w:rsidRDefault="00536B5A">
      <w:pPr>
        <w:ind w:firstLine="720"/>
        <w:jc w:val="both"/>
      </w:pPr>
    </w:p>
    <w:tbl>
      <w:tblPr>
        <w:tblW w:w="0" w:type="auto"/>
        <w:tblInd w:w="108" w:type="dxa"/>
        <w:tblLook w:val="0000" w:firstRow="0" w:lastRow="0" w:firstColumn="0" w:lastColumn="0" w:noHBand="0" w:noVBand="0"/>
      </w:tblPr>
      <w:tblGrid>
        <w:gridCol w:w="6667"/>
        <w:gridCol w:w="3332"/>
      </w:tblGrid>
      <w:tr w:rsidR="00536B5A">
        <w:tblPrEx>
          <w:tblCellMar>
            <w:top w:w="0" w:type="dxa"/>
            <w:bottom w:w="0" w:type="dxa"/>
          </w:tblCellMar>
        </w:tblPrEx>
        <w:tc>
          <w:tcPr>
            <w:tcW w:w="6667" w:type="dxa"/>
            <w:tcBorders>
              <w:top w:val="nil"/>
              <w:left w:val="nil"/>
              <w:bottom w:val="nil"/>
              <w:right w:val="nil"/>
            </w:tcBorders>
            <w:vAlign w:val="bottom"/>
          </w:tcPr>
          <w:p w:rsidR="00536B5A" w:rsidRDefault="00536B5A">
            <w:pPr>
              <w:pStyle w:val="afff0"/>
              <w:rPr>
                <w:sz w:val="26"/>
                <w:szCs w:val="26"/>
              </w:rPr>
            </w:pPr>
            <w:r>
              <w:rPr>
                <w:sz w:val="26"/>
                <w:szCs w:val="26"/>
              </w:rPr>
              <w:t>Председатель Правительства</w:t>
            </w:r>
          </w:p>
          <w:p w:rsidR="00536B5A" w:rsidRDefault="00536B5A">
            <w:pPr>
              <w:pStyle w:val="afff0"/>
              <w:rPr>
                <w:sz w:val="26"/>
                <w:szCs w:val="26"/>
              </w:rPr>
            </w:pPr>
            <w:r>
              <w:rPr>
                <w:sz w:val="26"/>
                <w:szCs w:val="26"/>
              </w:rPr>
              <w:t>Российской Федерации</w:t>
            </w:r>
          </w:p>
        </w:tc>
        <w:tc>
          <w:tcPr>
            <w:tcW w:w="3332" w:type="dxa"/>
            <w:tcBorders>
              <w:top w:val="nil"/>
              <w:left w:val="nil"/>
              <w:bottom w:val="nil"/>
              <w:right w:val="nil"/>
            </w:tcBorders>
            <w:vAlign w:val="bottom"/>
          </w:tcPr>
          <w:p w:rsidR="00536B5A" w:rsidRDefault="00536B5A">
            <w:pPr>
              <w:pStyle w:val="aff6"/>
              <w:jc w:val="right"/>
              <w:rPr>
                <w:sz w:val="26"/>
                <w:szCs w:val="26"/>
              </w:rPr>
            </w:pPr>
            <w:r>
              <w:rPr>
                <w:sz w:val="26"/>
                <w:szCs w:val="26"/>
              </w:rPr>
              <w:t>В.Путин</w:t>
            </w:r>
          </w:p>
        </w:tc>
      </w:tr>
    </w:tbl>
    <w:p w:rsidR="00536B5A" w:rsidRDefault="00536B5A">
      <w:pPr>
        <w:ind w:firstLine="720"/>
        <w:jc w:val="both"/>
      </w:pPr>
    </w:p>
    <w:p w:rsidR="00536B5A" w:rsidRDefault="00536B5A">
      <w:pPr>
        <w:pStyle w:val="afff0"/>
        <w:rPr>
          <w:sz w:val="26"/>
          <w:szCs w:val="26"/>
        </w:rPr>
      </w:pPr>
      <w:r>
        <w:rPr>
          <w:sz w:val="26"/>
          <w:szCs w:val="26"/>
        </w:rPr>
        <w:t>Москва</w:t>
      </w:r>
    </w:p>
    <w:p w:rsidR="00536B5A" w:rsidRDefault="00536B5A">
      <w:pPr>
        <w:pStyle w:val="afff0"/>
        <w:rPr>
          <w:sz w:val="26"/>
          <w:szCs w:val="26"/>
        </w:rPr>
      </w:pPr>
      <w:r>
        <w:rPr>
          <w:sz w:val="26"/>
          <w:szCs w:val="26"/>
        </w:rPr>
        <w:t>29 марта 2000 г.</w:t>
      </w:r>
    </w:p>
    <w:p w:rsidR="00536B5A" w:rsidRDefault="00536B5A">
      <w:pPr>
        <w:pStyle w:val="afff0"/>
        <w:rPr>
          <w:sz w:val="26"/>
          <w:szCs w:val="26"/>
        </w:rPr>
      </w:pPr>
      <w:r>
        <w:rPr>
          <w:sz w:val="26"/>
          <w:szCs w:val="26"/>
        </w:rPr>
        <w:t>N 275</w:t>
      </w:r>
    </w:p>
    <w:p w:rsidR="00536B5A" w:rsidRDefault="00536B5A">
      <w:pPr>
        <w:ind w:firstLine="720"/>
        <w:jc w:val="both"/>
      </w:pPr>
    </w:p>
    <w:p w:rsidR="00A6413C" w:rsidRDefault="00A6413C" w:rsidP="00A6413C">
      <w:pPr>
        <w:pStyle w:val="1"/>
        <w:tabs>
          <w:tab w:val="left" w:pos="4320"/>
          <w:tab w:val="center" w:pos="5000"/>
        </w:tabs>
        <w:jc w:val="left"/>
        <w:rPr>
          <w:sz w:val="26"/>
          <w:szCs w:val="26"/>
        </w:rPr>
      </w:pPr>
      <w:bookmarkStart w:id="8" w:name="sub_1000"/>
      <w:r>
        <w:rPr>
          <w:sz w:val="26"/>
          <w:szCs w:val="26"/>
        </w:rPr>
        <w:tab/>
      </w:r>
    </w:p>
    <w:p w:rsidR="00536B5A" w:rsidRDefault="00A6413C" w:rsidP="00A6413C">
      <w:pPr>
        <w:pStyle w:val="1"/>
        <w:tabs>
          <w:tab w:val="left" w:pos="4320"/>
          <w:tab w:val="center" w:pos="5000"/>
        </w:tabs>
        <w:jc w:val="left"/>
        <w:rPr>
          <w:sz w:val="26"/>
          <w:szCs w:val="26"/>
        </w:rPr>
      </w:pPr>
      <w:r>
        <w:rPr>
          <w:sz w:val="26"/>
          <w:szCs w:val="26"/>
        </w:rPr>
        <w:br w:type="page"/>
      </w:r>
      <w:r>
        <w:rPr>
          <w:sz w:val="26"/>
          <w:szCs w:val="26"/>
        </w:rPr>
        <w:lastRenderedPageBreak/>
        <w:tab/>
      </w:r>
      <w:r w:rsidR="00536B5A">
        <w:rPr>
          <w:sz w:val="26"/>
          <w:szCs w:val="26"/>
        </w:rPr>
        <w:t>Правила</w:t>
      </w:r>
      <w:r w:rsidR="00536B5A">
        <w:rPr>
          <w:sz w:val="26"/>
          <w:szCs w:val="26"/>
        </w:rPr>
        <w:br/>
        <w:t xml:space="preserve">передачи детей на усыновление (удочерение) и осуществления </w:t>
      </w:r>
      <w:proofErr w:type="gramStart"/>
      <w:r w:rsidR="00536B5A">
        <w:rPr>
          <w:sz w:val="26"/>
          <w:szCs w:val="26"/>
        </w:rPr>
        <w:t>контроля за</w:t>
      </w:r>
      <w:proofErr w:type="gramEnd"/>
      <w:r w:rsidR="00536B5A">
        <w:rPr>
          <w:sz w:val="26"/>
          <w:szCs w:val="26"/>
        </w:rPr>
        <w:t xml:space="preserve"> условиями их жизни и воспитания в семьях усыновителей на территории Российской Федерации</w:t>
      </w:r>
      <w:r w:rsidR="00536B5A">
        <w:rPr>
          <w:sz w:val="26"/>
          <w:szCs w:val="26"/>
        </w:rPr>
        <w:br/>
        <w:t xml:space="preserve">(утв. </w:t>
      </w:r>
      <w:hyperlink w:anchor="sub_0" w:history="1">
        <w:r w:rsidR="00536B5A">
          <w:rPr>
            <w:rStyle w:val="a4"/>
          </w:rPr>
          <w:t>постановлением</w:t>
        </w:r>
      </w:hyperlink>
      <w:r w:rsidR="00536B5A">
        <w:rPr>
          <w:sz w:val="26"/>
          <w:szCs w:val="26"/>
        </w:rPr>
        <w:t xml:space="preserve"> Правительства РФ от 29 марта 2000 г. N 275)</w:t>
      </w:r>
    </w:p>
    <w:bookmarkEnd w:id="8"/>
    <w:p w:rsidR="00536B5A" w:rsidRDefault="00536B5A">
      <w:pPr>
        <w:pStyle w:val="afa"/>
        <w:ind w:left="170"/>
        <w:rPr>
          <w:color w:val="000000"/>
          <w:sz w:val="16"/>
          <w:szCs w:val="16"/>
        </w:rPr>
      </w:pPr>
      <w:r>
        <w:rPr>
          <w:color w:val="000000"/>
          <w:sz w:val="16"/>
          <w:szCs w:val="16"/>
        </w:rPr>
        <w:t>ГАРАНТ:</w:t>
      </w:r>
    </w:p>
    <w:p w:rsidR="00536B5A" w:rsidRDefault="00536B5A">
      <w:pPr>
        <w:pStyle w:val="afa"/>
        <w:ind w:left="170"/>
        <w:rPr>
          <w:sz w:val="26"/>
          <w:szCs w:val="26"/>
        </w:rPr>
      </w:pPr>
      <w:r>
        <w:rPr>
          <w:sz w:val="26"/>
          <w:szCs w:val="26"/>
        </w:rPr>
        <w:t xml:space="preserve">О применении судами законодательства при рассмотрении дел об усыновлении (удочерении) детей см. </w:t>
      </w:r>
      <w:hyperlink r:id="rId6" w:history="1">
        <w:r>
          <w:rPr>
            <w:rStyle w:val="a4"/>
          </w:rPr>
          <w:t>постановление</w:t>
        </w:r>
      </w:hyperlink>
      <w:r>
        <w:rPr>
          <w:sz w:val="26"/>
          <w:szCs w:val="26"/>
        </w:rPr>
        <w:t xml:space="preserve"> Пленума Верховного Суда РФ от 20 апреля 2006 г. N 8</w:t>
      </w:r>
    </w:p>
    <w:p w:rsidR="00536B5A" w:rsidRDefault="00536B5A">
      <w:pPr>
        <w:pStyle w:val="1"/>
        <w:rPr>
          <w:sz w:val="26"/>
          <w:szCs w:val="26"/>
        </w:rPr>
      </w:pPr>
      <w:bookmarkStart w:id="9" w:name="sub_1100"/>
      <w:r>
        <w:rPr>
          <w:sz w:val="26"/>
          <w:szCs w:val="26"/>
        </w:rPr>
        <w:t>I. Общие положения</w:t>
      </w:r>
    </w:p>
    <w:bookmarkEnd w:id="9"/>
    <w:p w:rsidR="00536B5A" w:rsidRDefault="00536B5A">
      <w:pPr>
        <w:ind w:firstLine="720"/>
        <w:jc w:val="both"/>
      </w:pPr>
    </w:p>
    <w:p w:rsidR="00536B5A" w:rsidRDefault="00536B5A">
      <w:pPr>
        <w:ind w:firstLine="720"/>
        <w:jc w:val="both"/>
      </w:pPr>
      <w:bookmarkStart w:id="10" w:name="sub_1101"/>
      <w:r>
        <w:t>1. Настоящие Правила определяют порядок:</w:t>
      </w:r>
    </w:p>
    <w:bookmarkEnd w:id="10"/>
    <w:p w:rsidR="00536B5A" w:rsidRDefault="00536B5A">
      <w:pPr>
        <w:ind w:firstLine="720"/>
        <w:jc w:val="both"/>
      </w:pPr>
      <w: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536B5A" w:rsidRDefault="00536B5A">
      <w:pPr>
        <w:ind w:firstLine="720"/>
        <w:jc w:val="both"/>
      </w:pPr>
      <w:r>
        <w:t xml:space="preserve">осуществления </w:t>
      </w:r>
      <w:proofErr w:type="gramStart"/>
      <w:r>
        <w:t>контроля за</w:t>
      </w:r>
      <w:proofErr w:type="gramEnd"/>
      <w:r>
        <w:t xml:space="preserve"> условиями жизни и воспитания детей в семьях усыновителей на территории Российской Федерации;</w:t>
      </w:r>
    </w:p>
    <w:p w:rsidR="00536B5A" w:rsidRDefault="00536B5A">
      <w:pPr>
        <w:ind w:firstLine="720"/>
        <w:jc w:val="both"/>
      </w:pPr>
      <w: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536B5A" w:rsidRDefault="00536B5A">
      <w:pPr>
        <w:pStyle w:val="afa"/>
        <w:ind w:left="170"/>
        <w:rPr>
          <w:color w:val="000000"/>
          <w:sz w:val="16"/>
          <w:szCs w:val="16"/>
        </w:rPr>
      </w:pPr>
      <w:bookmarkStart w:id="11" w:name="sub_1102"/>
      <w:r>
        <w:rPr>
          <w:color w:val="000000"/>
          <w:sz w:val="16"/>
          <w:szCs w:val="16"/>
        </w:rPr>
        <w:t>Информация об изменениях:</w:t>
      </w:r>
    </w:p>
    <w:bookmarkEnd w:id="11"/>
    <w:p w:rsidR="00536B5A" w:rsidRDefault="00536B5A">
      <w:pPr>
        <w:pStyle w:val="afb"/>
        <w:spacing w:before="75"/>
        <w:ind w:left="170"/>
        <w:rPr>
          <w:sz w:val="26"/>
          <w:szCs w:val="26"/>
        </w:rPr>
      </w:pPr>
      <w:r>
        <w:rPr>
          <w:sz w:val="26"/>
          <w:szCs w:val="26"/>
        </w:rPr>
        <w:fldChar w:fldCharType="begin"/>
      </w:r>
      <w:r>
        <w:rPr>
          <w:sz w:val="26"/>
          <w:szCs w:val="26"/>
        </w:rPr>
        <w:instrText>HYPERLINK "garantF1://70124098.10231"</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4 сентября 2012 г. N 882 в пункт 2 внесены изменения</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2. Усыновление допускается в отношении несовершеннолетних детей, единственный родитель или оба родителя которых:</w:t>
      </w:r>
    </w:p>
    <w:p w:rsidR="00536B5A" w:rsidRDefault="00536B5A">
      <w:pPr>
        <w:ind w:firstLine="720"/>
        <w:jc w:val="both"/>
      </w:pPr>
      <w:r>
        <w:t>умерли;</w:t>
      </w:r>
    </w:p>
    <w:p w:rsidR="00536B5A" w:rsidRDefault="00536B5A">
      <w:pPr>
        <w:ind w:firstLine="720"/>
        <w:jc w:val="both"/>
      </w:pPr>
      <w:proofErr w:type="gramStart"/>
      <w:r>
        <w:t>неизвестны</w:t>
      </w:r>
      <w:proofErr w:type="gramEnd"/>
      <w:r>
        <w:t>, судом признаны безвестно отсутствующими или объявлены умершими;</w:t>
      </w:r>
    </w:p>
    <w:p w:rsidR="00536B5A" w:rsidRDefault="00536B5A">
      <w:pPr>
        <w:ind w:firstLine="720"/>
        <w:jc w:val="both"/>
      </w:pPr>
      <w:proofErr w:type="gramStart"/>
      <w:r>
        <w:t>признаны</w:t>
      </w:r>
      <w:proofErr w:type="gramEnd"/>
      <w:r>
        <w:t xml:space="preserve"> судом недееспособными;</w:t>
      </w:r>
    </w:p>
    <w:p w:rsidR="00536B5A" w:rsidRDefault="00536B5A">
      <w:pPr>
        <w:ind w:firstLine="720"/>
        <w:jc w:val="both"/>
      </w:pPr>
      <w:proofErr w:type="gramStart"/>
      <w:r>
        <w:t>лишены</w:t>
      </w:r>
      <w:proofErr w:type="gramEnd"/>
      <w:r>
        <w:t xml:space="preserve"> судом родительских прав;</w:t>
      </w:r>
    </w:p>
    <w:p w:rsidR="00536B5A" w:rsidRDefault="00536B5A">
      <w:pPr>
        <w:ind w:firstLine="720"/>
        <w:jc w:val="both"/>
      </w:pPr>
      <w:r>
        <w:t>дали в установленном порядке согласие на усыновление;</w:t>
      </w:r>
    </w:p>
    <w:p w:rsidR="00536B5A" w:rsidRDefault="00536B5A">
      <w:pPr>
        <w:ind w:firstLine="720"/>
        <w:jc w:val="both"/>
      </w:pPr>
      <w:r>
        <w:t>по причинам, признанным судом неуважительными, не проживают более 6 месяцев совместно с ребенком и уклоняются от его воспитания и содержания</w:t>
      </w:r>
      <w:hyperlink w:anchor="sub_11111" w:history="1">
        <w:r>
          <w:rPr>
            <w:rStyle w:val="a4"/>
          </w:rPr>
          <w:t>*.</w:t>
        </w:r>
      </w:hyperlink>
    </w:p>
    <w:p w:rsidR="00536B5A" w:rsidRDefault="00536B5A">
      <w:pPr>
        <w:ind w:firstLine="720"/>
        <w:jc w:val="both"/>
      </w:pPr>
      <w:bookmarkStart w:id="12" w:name="sub_1128"/>
      <w:proofErr w:type="gramStart"/>
      <w:r>
        <w:t>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порядке при наличии соответствующего акта, выданного органами внутренних дел или органами опеки и попечительства.</w:t>
      </w:r>
      <w:proofErr w:type="gramEnd"/>
    </w:p>
    <w:p w:rsidR="00536B5A" w:rsidRDefault="00536B5A">
      <w:pPr>
        <w:ind w:firstLine="720"/>
        <w:jc w:val="both"/>
      </w:pPr>
      <w:bookmarkStart w:id="13" w:name="sub_1129"/>
      <w:bookmarkEnd w:id="12"/>
      <w:proofErr w:type="gramStart"/>
      <w: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порядке при наличии соответствующего акта, составленного администрацией учреждения, в котором </w:t>
      </w:r>
      <w:r>
        <w:lastRenderedPageBreak/>
        <w:t>был оставлен ребенок.</w:t>
      </w:r>
      <w:proofErr w:type="gramEnd"/>
    </w:p>
    <w:bookmarkEnd w:id="13"/>
    <w:p w:rsidR="00536B5A" w:rsidRDefault="00536B5A">
      <w:pPr>
        <w:pStyle w:val="afa"/>
        <w:ind w:left="170"/>
        <w:rPr>
          <w:color w:val="000000"/>
          <w:sz w:val="16"/>
          <w:szCs w:val="16"/>
        </w:rPr>
      </w:pPr>
      <w:r>
        <w:rPr>
          <w:color w:val="000000"/>
          <w:sz w:val="16"/>
          <w:szCs w:val="16"/>
        </w:rPr>
        <w:t>ГАРАНТ:</w:t>
      </w:r>
    </w:p>
    <w:p w:rsidR="00536B5A" w:rsidRDefault="00536B5A">
      <w:pPr>
        <w:pStyle w:val="afa"/>
        <w:ind w:left="170"/>
        <w:rPr>
          <w:sz w:val="26"/>
          <w:szCs w:val="26"/>
        </w:rPr>
      </w:pPr>
      <w:r>
        <w:rPr>
          <w:sz w:val="26"/>
          <w:szCs w:val="26"/>
        </w:rPr>
        <w:t xml:space="preserve">См. </w:t>
      </w:r>
      <w:hyperlink r:id="rId7" w:history="1">
        <w:r>
          <w:rPr>
            <w:rStyle w:val="a4"/>
          </w:rPr>
          <w:t>Порядок</w:t>
        </w:r>
      </w:hyperlink>
      <w:r>
        <w:rPr>
          <w:sz w:val="26"/>
          <w:szCs w:val="26"/>
        </w:rPr>
        <w:t xml:space="preserve"> организации централизованного учета детей, оставшихся без попечения родителей, утвержденный </w:t>
      </w:r>
      <w:hyperlink r:id="rId8" w:history="1">
        <w:r>
          <w:rPr>
            <w:rStyle w:val="a4"/>
          </w:rPr>
          <w:t>постановлением</w:t>
        </w:r>
      </w:hyperlink>
      <w:r>
        <w:rPr>
          <w:sz w:val="26"/>
          <w:szCs w:val="26"/>
        </w:rPr>
        <w:t xml:space="preserve"> Правительства РФ от 3 августа 1996 г. N 919</w:t>
      </w:r>
    </w:p>
    <w:p w:rsidR="00536B5A" w:rsidRDefault="00536B5A">
      <w:pPr>
        <w:pStyle w:val="afa"/>
        <w:ind w:left="170"/>
        <w:rPr>
          <w:color w:val="000000"/>
          <w:sz w:val="16"/>
          <w:szCs w:val="16"/>
        </w:rPr>
      </w:pPr>
      <w:bookmarkStart w:id="14" w:name="sub_1103"/>
      <w:r>
        <w:rPr>
          <w:color w:val="000000"/>
          <w:sz w:val="16"/>
          <w:szCs w:val="16"/>
        </w:rPr>
        <w:t>Информация об изменениях:</w:t>
      </w:r>
    </w:p>
    <w:bookmarkEnd w:id="14"/>
    <w:p w:rsidR="00536B5A" w:rsidRDefault="00536B5A">
      <w:pPr>
        <w:pStyle w:val="afb"/>
        <w:spacing w:before="75"/>
        <w:ind w:left="170"/>
        <w:rPr>
          <w:sz w:val="26"/>
          <w:szCs w:val="26"/>
        </w:rPr>
      </w:pPr>
      <w:r>
        <w:rPr>
          <w:sz w:val="26"/>
          <w:szCs w:val="26"/>
        </w:rPr>
        <w:fldChar w:fldCharType="begin"/>
      </w:r>
      <w:r>
        <w:rPr>
          <w:sz w:val="26"/>
          <w:szCs w:val="26"/>
        </w:rPr>
        <w:instrText>HYPERLINK "garantF1://70068864.101"</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25 апреля 2012 г. N 391 в пункт 3 внесены изменения, </w:t>
      </w:r>
      <w:hyperlink r:id="rId9" w:history="1">
        <w:r>
          <w:rPr>
            <w:rStyle w:val="a4"/>
          </w:rPr>
          <w:t>вступающие в силу</w:t>
        </w:r>
      </w:hyperlink>
      <w:r>
        <w:rPr>
          <w:sz w:val="26"/>
          <w:szCs w:val="26"/>
        </w:rPr>
        <w:t xml:space="preserve"> с 1 сентября 2012 г.</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3. Усыновителями могут быть совершеннолетние лица обоего пола, за исключением:</w:t>
      </w:r>
    </w:p>
    <w:p w:rsidR="00536B5A" w:rsidRDefault="00536B5A">
      <w:pPr>
        <w:ind w:firstLine="720"/>
        <w:jc w:val="both"/>
      </w:pPr>
      <w:bookmarkStart w:id="15" w:name="sub_1131"/>
      <w:r>
        <w:t>1) лиц, признанных судом недееспособными или ограниченно дееспособными;</w:t>
      </w:r>
    </w:p>
    <w:p w:rsidR="00536B5A" w:rsidRDefault="00536B5A">
      <w:pPr>
        <w:ind w:firstLine="720"/>
        <w:jc w:val="both"/>
      </w:pPr>
      <w:bookmarkStart w:id="16" w:name="sub_1132"/>
      <w:bookmarkEnd w:id="15"/>
      <w:r>
        <w:t>2) супругов, один из которых признан судом недееспособным или ограниченно дееспособным;</w:t>
      </w:r>
    </w:p>
    <w:p w:rsidR="00536B5A" w:rsidRDefault="00536B5A">
      <w:pPr>
        <w:ind w:firstLine="720"/>
        <w:jc w:val="both"/>
      </w:pPr>
      <w:bookmarkStart w:id="17" w:name="sub_1133"/>
      <w:bookmarkEnd w:id="16"/>
      <w:r>
        <w:t>3) лиц, лишенных по суду родительских прав или ограниченных судом в родительских правах;</w:t>
      </w:r>
    </w:p>
    <w:p w:rsidR="00536B5A" w:rsidRDefault="00536B5A">
      <w:pPr>
        <w:ind w:firstLine="720"/>
        <w:jc w:val="both"/>
      </w:pPr>
      <w:bookmarkStart w:id="18" w:name="sub_1134"/>
      <w:bookmarkEnd w:id="17"/>
      <w:r>
        <w:t>4) лиц, отстраненных от обязанностей опекуна (попечителя) за ненадлежащее выполнение обязанностей, возложенных на него законом;</w:t>
      </w:r>
    </w:p>
    <w:p w:rsidR="00536B5A" w:rsidRDefault="00536B5A">
      <w:pPr>
        <w:ind w:firstLine="720"/>
        <w:jc w:val="both"/>
      </w:pPr>
      <w:bookmarkStart w:id="19" w:name="sub_1135"/>
      <w:bookmarkEnd w:id="18"/>
      <w:r>
        <w:t>5) бывших усыновителей, если усыновление отменено судом по их вине;</w:t>
      </w:r>
    </w:p>
    <w:p w:rsidR="00536B5A" w:rsidRDefault="00536B5A">
      <w:pPr>
        <w:ind w:firstLine="720"/>
        <w:jc w:val="both"/>
      </w:pPr>
      <w:bookmarkStart w:id="20" w:name="sub_1136"/>
      <w:bookmarkEnd w:id="19"/>
      <w:r>
        <w:t>6) лиц, которые по состоянию здоровья не могут осуществлять родительские права;</w:t>
      </w:r>
    </w:p>
    <w:p w:rsidR="00536B5A" w:rsidRDefault="00536B5A">
      <w:pPr>
        <w:ind w:firstLine="720"/>
        <w:jc w:val="both"/>
      </w:pPr>
      <w:bookmarkStart w:id="21" w:name="sub_1137"/>
      <w:bookmarkEnd w:id="20"/>
      <w: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536B5A" w:rsidRDefault="00536B5A">
      <w:pPr>
        <w:ind w:firstLine="720"/>
        <w:jc w:val="both"/>
      </w:pPr>
      <w:bookmarkStart w:id="22" w:name="sub_1138"/>
      <w:bookmarkEnd w:id="21"/>
      <w:r>
        <w:t>8) лиц, не имеющих постоянного места жительства;</w:t>
      </w:r>
    </w:p>
    <w:p w:rsidR="00536B5A" w:rsidRDefault="00536B5A">
      <w:pPr>
        <w:ind w:firstLine="720"/>
        <w:jc w:val="both"/>
      </w:pPr>
      <w:bookmarkStart w:id="23" w:name="sub_1139"/>
      <w:bookmarkEnd w:id="22"/>
      <w:proofErr w:type="gramStart"/>
      <w: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w:t>
      </w:r>
      <w:proofErr w:type="gramEnd"/>
      <w:r>
        <w:t xml:space="preserve"> также лиц, имеющих неснятую или непогашенную судимость за тяжкие или особо тяжкие преступления;</w:t>
      </w:r>
    </w:p>
    <w:p w:rsidR="00536B5A" w:rsidRDefault="00536B5A">
      <w:pPr>
        <w:ind w:firstLine="720"/>
        <w:jc w:val="both"/>
      </w:pPr>
      <w:bookmarkStart w:id="24" w:name="sub_11310"/>
      <w:bookmarkEnd w:id="23"/>
      <w:r>
        <w:t>10) лиц, проживающих в жилых помещениях, не отвечающих санитарным и техническим правилам и нормам;</w:t>
      </w:r>
    </w:p>
    <w:p w:rsidR="00536B5A" w:rsidRDefault="00536B5A">
      <w:pPr>
        <w:ind w:firstLine="720"/>
        <w:jc w:val="both"/>
      </w:pPr>
      <w:bookmarkStart w:id="25" w:name="sub_11311"/>
      <w:bookmarkEnd w:id="24"/>
      <w:r>
        <w:t xml:space="preserve">11) лиц, не прошедших подготовку в порядке, установленном </w:t>
      </w:r>
      <w:hyperlink r:id="rId10" w:history="1">
        <w:r>
          <w:rPr>
            <w:rStyle w:val="a4"/>
          </w:rPr>
          <w:t>пунктом 4 статьи 127</w:t>
        </w:r>
      </w:hyperlink>
      <w:r>
        <w:t xml:space="preserve"> Семейного кодекса Российской Федерации (кроме близких родственников ребенка, а также лиц, которые являются или </w:t>
      </w:r>
      <w:proofErr w:type="gramStart"/>
      <w:r>
        <w:t>являлись усыновителями и в отношении которых усыновление не было</w:t>
      </w:r>
      <w:proofErr w:type="gramEnd"/>
      <w:r>
        <w:t xml:space="preserve"> отменено).</w:t>
      </w:r>
    </w:p>
    <w:bookmarkEnd w:id="25"/>
    <w:p w:rsidR="00536B5A" w:rsidRDefault="00536B5A">
      <w:pPr>
        <w:ind w:firstLine="720"/>
        <w:jc w:val="both"/>
      </w:pPr>
      <w:r>
        <w:t>Лица, не состоящие между собой в браке, не могут совместно усыновить одного и того же ребенка.</w:t>
      </w:r>
    </w:p>
    <w:p w:rsidR="00536B5A" w:rsidRDefault="00536B5A">
      <w:pPr>
        <w:ind w:firstLine="720"/>
        <w:jc w:val="both"/>
      </w:pPr>
      <w:bookmarkStart w:id="26" w:name="sub_1301"/>
      <w:r>
        <w:t xml:space="preserve">При вынесении решения об усыновлении ребенка суд вправе отступить от </w:t>
      </w:r>
      <w:r>
        <w:lastRenderedPageBreak/>
        <w:t xml:space="preserve">положений, установленных </w:t>
      </w:r>
      <w:hyperlink w:anchor="sub_1137" w:history="1">
        <w:r>
          <w:rPr>
            <w:rStyle w:val="a4"/>
          </w:rPr>
          <w:t>подпунктами 7</w:t>
        </w:r>
      </w:hyperlink>
      <w:r>
        <w:t xml:space="preserve">, </w:t>
      </w:r>
      <w:hyperlink w:anchor="sub_11310" w:history="1">
        <w:r>
          <w:rPr>
            <w:rStyle w:val="a4"/>
          </w:rPr>
          <w:t>10</w:t>
        </w:r>
      </w:hyperlink>
      <w:r>
        <w:t xml:space="preserve"> и </w:t>
      </w:r>
      <w:hyperlink w:anchor="sub_11311" w:history="1">
        <w:r>
          <w:rPr>
            <w:rStyle w:val="a4"/>
          </w:rPr>
          <w:t>11</w:t>
        </w:r>
      </w:hyperlink>
      <w:r>
        <w:t xml:space="preserve"> настоящего пункта, с учетом интересов усыновляемого ребенка и заслуживающих внимания обстоятельств.</w:t>
      </w:r>
    </w:p>
    <w:p w:rsidR="00536B5A" w:rsidRDefault="00536B5A">
      <w:pPr>
        <w:ind w:firstLine="720"/>
        <w:jc w:val="both"/>
      </w:pPr>
      <w:bookmarkStart w:id="27" w:name="sub_1314"/>
      <w:bookmarkEnd w:id="26"/>
      <w:r>
        <w:t xml:space="preserve">Положения, установленные </w:t>
      </w:r>
      <w:hyperlink w:anchor="sub_1137" w:history="1">
        <w:r>
          <w:rPr>
            <w:rStyle w:val="a4"/>
          </w:rPr>
          <w:t>подпунктами 7</w:t>
        </w:r>
      </w:hyperlink>
      <w:r>
        <w:t xml:space="preserve">, </w:t>
      </w:r>
      <w:hyperlink w:anchor="sub_11310" w:history="1">
        <w:r>
          <w:rPr>
            <w:rStyle w:val="a4"/>
          </w:rPr>
          <w:t>10</w:t>
        </w:r>
      </w:hyperlink>
      <w:r>
        <w:t xml:space="preserve"> и </w:t>
      </w:r>
      <w:hyperlink w:anchor="sub_11311" w:history="1">
        <w:r>
          <w:rPr>
            <w:rStyle w:val="a4"/>
          </w:rPr>
          <w:t>11</w:t>
        </w:r>
      </w:hyperlink>
      <w:r>
        <w:t xml:space="preserve"> настоящего пункта, не распространяются на отчима (мачеху) усыновляемого ребенка.</w:t>
      </w:r>
    </w:p>
    <w:p w:rsidR="00536B5A" w:rsidRDefault="00536B5A">
      <w:pPr>
        <w:pStyle w:val="afa"/>
        <w:ind w:left="170"/>
        <w:rPr>
          <w:color w:val="000000"/>
          <w:sz w:val="16"/>
          <w:szCs w:val="16"/>
        </w:rPr>
      </w:pPr>
      <w:bookmarkStart w:id="28" w:name="sub_1104"/>
      <w:bookmarkEnd w:id="27"/>
      <w:r>
        <w:rPr>
          <w:color w:val="000000"/>
          <w:sz w:val="16"/>
          <w:szCs w:val="16"/>
        </w:rPr>
        <w:t>Информация об изменениях:</w:t>
      </w:r>
    </w:p>
    <w:bookmarkEnd w:id="28"/>
    <w:p w:rsidR="00536B5A" w:rsidRDefault="00536B5A">
      <w:pPr>
        <w:pStyle w:val="afb"/>
        <w:spacing w:before="75"/>
        <w:ind w:left="170"/>
        <w:rPr>
          <w:sz w:val="26"/>
          <w:szCs w:val="26"/>
        </w:rPr>
      </w:pPr>
      <w:r>
        <w:rPr>
          <w:sz w:val="26"/>
          <w:szCs w:val="26"/>
        </w:rPr>
        <w:fldChar w:fldCharType="begin"/>
      </w:r>
      <w:r>
        <w:rPr>
          <w:sz w:val="26"/>
          <w:szCs w:val="26"/>
        </w:rPr>
        <w:instrText>HYPERLINK "garantF1://89352.13"</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11 апреля 2006 г. N 210 в пункт 4 внесены изменения</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 xml:space="preserve">4. </w:t>
      </w:r>
      <w:proofErr w:type="gramStart"/>
      <w: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w:t>
      </w:r>
      <w:proofErr w:type="gramEnd"/>
      <w:r>
        <w:t xml:space="preserve"> проведение дополнительной медицинской экспертизы усыновляемого ребенка, не допускается.</w:t>
      </w:r>
    </w:p>
    <w:p w:rsidR="00536B5A" w:rsidRDefault="00536B5A">
      <w:pPr>
        <w:pStyle w:val="afa"/>
        <w:ind w:left="170"/>
        <w:rPr>
          <w:color w:val="000000"/>
          <w:sz w:val="16"/>
          <w:szCs w:val="16"/>
        </w:rPr>
      </w:pPr>
      <w:bookmarkStart w:id="29" w:name="sub_1105"/>
      <w:r>
        <w:rPr>
          <w:color w:val="000000"/>
          <w:sz w:val="16"/>
          <w:szCs w:val="16"/>
        </w:rPr>
        <w:t>Информация об изменениях:</w:t>
      </w:r>
    </w:p>
    <w:bookmarkEnd w:id="29"/>
    <w:p w:rsidR="00536B5A" w:rsidRDefault="00536B5A">
      <w:pPr>
        <w:pStyle w:val="afb"/>
        <w:spacing w:before="75"/>
        <w:ind w:left="170"/>
        <w:rPr>
          <w:sz w:val="26"/>
          <w:szCs w:val="26"/>
        </w:rPr>
      </w:pPr>
      <w:r>
        <w:rPr>
          <w:sz w:val="26"/>
          <w:szCs w:val="26"/>
        </w:rPr>
        <w:fldChar w:fldCharType="begin"/>
      </w:r>
      <w:r>
        <w:rPr>
          <w:sz w:val="26"/>
          <w:szCs w:val="26"/>
        </w:rPr>
        <w:instrText>HYPERLINK "garantF1://87953.1022"</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10 марта 2005 г. N 123 в пункт 5 внесены изменения</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 xml:space="preserve">5. </w:t>
      </w:r>
      <w:hyperlink r:id="rId11" w:history="1">
        <w:r>
          <w:rPr>
            <w:rStyle w:val="a4"/>
          </w:rPr>
          <w:t>Типовые формы</w:t>
        </w:r>
      </w:hyperlink>
      <w:r>
        <w:t xml:space="preserve"> документов по учету кандидатов в усыновители, оформлению усыновления и осуществлению </w:t>
      </w:r>
      <w:proofErr w:type="gramStart"/>
      <w:r>
        <w:t>контроля за</w:t>
      </w:r>
      <w:proofErr w:type="gramEnd"/>
      <w:r>
        <w:t xml:space="preserve"> условиями жизни и воспитания усыновленных детей в семьях утверждаются Министерством образования и науки Российской Федерации.</w:t>
      </w:r>
    </w:p>
    <w:p w:rsidR="00536B5A" w:rsidRDefault="00536B5A">
      <w:pPr>
        <w:ind w:firstLine="720"/>
        <w:jc w:val="both"/>
      </w:pPr>
    </w:p>
    <w:p w:rsidR="00536B5A" w:rsidRDefault="00536B5A">
      <w:pPr>
        <w:pStyle w:val="1"/>
        <w:rPr>
          <w:sz w:val="26"/>
          <w:szCs w:val="26"/>
        </w:rPr>
      </w:pPr>
      <w:bookmarkStart w:id="30" w:name="sub_1200"/>
      <w:r>
        <w:rPr>
          <w:sz w:val="26"/>
          <w:szCs w:val="26"/>
        </w:rPr>
        <w:t>II. Усыновление гражданами Российской Федерации, постоянно проживающими на территории Российской Федерации, детей, являющихся гражданами Российской Федерации</w:t>
      </w:r>
    </w:p>
    <w:bookmarkEnd w:id="30"/>
    <w:p w:rsidR="00536B5A" w:rsidRDefault="00536B5A">
      <w:pPr>
        <w:ind w:firstLine="720"/>
        <w:jc w:val="both"/>
      </w:pPr>
    </w:p>
    <w:p w:rsidR="00536B5A" w:rsidRDefault="00536B5A">
      <w:pPr>
        <w:pStyle w:val="afa"/>
        <w:ind w:left="170"/>
        <w:rPr>
          <w:color w:val="000000"/>
          <w:sz w:val="16"/>
          <w:szCs w:val="16"/>
        </w:rPr>
      </w:pPr>
      <w:bookmarkStart w:id="31" w:name="sub_1206"/>
      <w:r>
        <w:rPr>
          <w:color w:val="000000"/>
          <w:sz w:val="16"/>
          <w:szCs w:val="16"/>
        </w:rPr>
        <w:t>Информация об изменениях:</w:t>
      </w:r>
    </w:p>
    <w:bookmarkEnd w:id="31"/>
    <w:p w:rsidR="00536B5A" w:rsidRDefault="00536B5A">
      <w:pPr>
        <w:pStyle w:val="afb"/>
        <w:spacing w:before="75"/>
        <w:ind w:left="170"/>
        <w:rPr>
          <w:sz w:val="26"/>
          <w:szCs w:val="26"/>
        </w:rPr>
      </w:pPr>
      <w:r>
        <w:rPr>
          <w:sz w:val="26"/>
          <w:szCs w:val="26"/>
        </w:rPr>
        <w:fldChar w:fldCharType="begin"/>
      </w:r>
      <w:r>
        <w:rPr>
          <w:sz w:val="26"/>
          <w:szCs w:val="26"/>
        </w:rPr>
        <w:instrText>HYPERLINK "garantF1://70075384.10120"</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12 мая 2012 г. N 474 в пункт 6 внесены изменения</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536B5A" w:rsidRDefault="00536B5A">
      <w:pPr>
        <w:ind w:firstLine="720"/>
        <w:jc w:val="both"/>
      </w:pPr>
      <w:bookmarkStart w:id="32" w:name="sub_1261"/>
      <w:r>
        <w:t>1) краткая автобиография;</w:t>
      </w:r>
    </w:p>
    <w:p w:rsidR="00536B5A" w:rsidRDefault="00536B5A">
      <w:pPr>
        <w:ind w:firstLine="720"/>
        <w:jc w:val="both"/>
      </w:pPr>
      <w:bookmarkStart w:id="33" w:name="sub_1262"/>
      <w:bookmarkEnd w:id="32"/>
      <w:r>
        <w:t>2) справка с места работы с указанием должности и заработной платы либо копия декларации о доходах;</w:t>
      </w:r>
    </w:p>
    <w:p w:rsidR="00536B5A" w:rsidRDefault="00536B5A">
      <w:pPr>
        <w:ind w:firstLine="720"/>
        <w:jc w:val="both"/>
      </w:pPr>
      <w:bookmarkStart w:id="34" w:name="sub_1263"/>
      <w:bookmarkEnd w:id="33"/>
      <w: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536B5A" w:rsidRDefault="00536B5A">
      <w:pPr>
        <w:ind w:firstLine="720"/>
        <w:jc w:val="both"/>
      </w:pPr>
      <w:bookmarkStart w:id="35" w:name="sub_1264"/>
      <w:bookmarkEnd w:id="34"/>
      <w:r>
        <w:t xml:space="preserve">4) справка органов внутренних дел об отсутствии судимости за </w:t>
      </w:r>
      <w:r>
        <w:lastRenderedPageBreak/>
        <w:t>умышленное преступление против жизни или здоровья граждан;</w:t>
      </w:r>
    </w:p>
    <w:p w:rsidR="00536B5A" w:rsidRDefault="00536B5A">
      <w:pPr>
        <w:pStyle w:val="afa"/>
        <w:ind w:left="170"/>
        <w:rPr>
          <w:color w:val="000000"/>
          <w:sz w:val="16"/>
          <w:szCs w:val="16"/>
        </w:rPr>
      </w:pPr>
      <w:bookmarkStart w:id="36" w:name="sub_1265"/>
      <w:bookmarkEnd w:id="35"/>
      <w:r>
        <w:rPr>
          <w:color w:val="000000"/>
          <w:sz w:val="16"/>
          <w:szCs w:val="16"/>
        </w:rPr>
        <w:t>Информация об изменениях:</w:t>
      </w:r>
    </w:p>
    <w:bookmarkEnd w:id="36"/>
    <w:p w:rsidR="00536B5A" w:rsidRDefault="00536B5A">
      <w:pPr>
        <w:pStyle w:val="afb"/>
        <w:spacing w:before="75"/>
        <w:ind w:left="170"/>
        <w:rPr>
          <w:sz w:val="26"/>
          <w:szCs w:val="26"/>
        </w:rPr>
      </w:pPr>
      <w:r>
        <w:rPr>
          <w:sz w:val="26"/>
          <w:szCs w:val="26"/>
        </w:rPr>
        <w:fldChar w:fldCharType="begin"/>
      </w:r>
      <w:r>
        <w:rPr>
          <w:sz w:val="26"/>
          <w:szCs w:val="26"/>
        </w:rPr>
        <w:instrText>HYPERLINK "garantF1://70124098.10232"</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4 сентября 2012 г. N 882 подпункт 5 пункта 6 изложен в новой редакции</w:t>
      </w:r>
    </w:p>
    <w:p w:rsidR="00536B5A" w:rsidRDefault="00536B5A">
      <w:pPr>
        <w:pStyle w:val="afb"/>
        <w:spacing w:before="75"/>
        <w:ind w:left="170"/>
        <w:rPr>
          <w:sz w:val="26"/>
          <w:szCs w:val="26"/>
        </w:rPr>
      </w:pPr>
      <w:r>
        <w:rPr>
          <w:sz w:val="26"/>
          <w:szCs w:val="26"/>
        </w:rPr>
        <w:t>См. текст подпункта в предыдущей редакции</w:t>
      </w:r>
    </w:p>
    <w:p w:rsidR="00536B5A" w:rsidRDefault="00536B5A">
      <w:pPr>
        <w:ind w:firstLine="720"/>
        <w:jc w:val="both"/>
      </w:pPr>
      <w:r>
        <w:t xml:space="preserve">5) </w:t>
      </w:r>
      <w:hyperlink r:id="rId12" w:history="1">
        <w:r>
          <w:rPr>
            <w:rStyle w:val="a4"/>
          </w:rPr>
          <w:t>медицинское заключение</w:t>
        </w:r>
      </w:hyperlink>
      <w:r>
        <w:t xml:space="preserve"> медицинской организации о состоянии здоровья лица, желающего усыновить ребенка, оформленное в </w:t>
      </w:r>
      <w:hyperlink r:id="rId13" w:history="1">
        <w:r>
          <w:rPr>
            <w:rStyle w:val="a4"/>
          </w:rPr>
          <w:t>порядке</w:t>
        </w:r>
      </w:hyperlink>
      <w:r>
        <w:t>, установленном Министерством здравоохранения Российской Федерации;</w:t>
      </w:r>
    </w:p>
    <w:p w:rsidR="00536B5A" w:rsidRDefault="00536B5A">
      <w:pPr>
        <w:ind w:firstLine="720"/>
        <w:jc w:val="both"/>
      </w:pPr>
      <w:bookmarkStart w:id="37" w:name="sub_1266"/>
      <w:r>
        <w:t>6) копия свидетельства о браке (если состоят в браке);</w:t>
      </w:r>
    </w:p>
    <w:p w:rsidR="00536B5A" w:rsidRDefault="00536B5A">
      <w:pPr>
        <w:pStyle w:val="afa"/>
        <w:ind w:left="170"/>
        <w:rPr>
          <w:color w:val="000000"/>
          <w:sz w:val="16"/>
          <w:szCs w:val="16"/>
        </w:rPr>
      </w:pPr>
      <w:bookmarkStart w:id="38" w:name="sub_1267"/>
      <w:bookmarkEnd w:id="37"/>
      <w:r>
        <w:rPr>
          <w:color w:val="000000"/>
          <w:sz w:val="16"/>
          <w:szCs w:val="16"/>
        </w:rPr>
        <w:t>Информация об изменениях:</w:t>
      </w:r>
    </w:p>
    <w:bookmarkEnd w:id="38"/>
    <w:p w:rsidR="00536B5A" w:rsidRDefault="00536B5A">
      <w:pPr>
        <w:pStyle w:val="afb"/>
        <w:spacing w:before="75"/>
        <w:ind w:left="170"/>
        <w:rPr>
          <w:sz w:val="26"/>
          <w:szCs w:val="26"/>
        </w:rPr>
      </w:pPr>
      <w:r>
        <w:rPr>
          <w:sz w:val="26"/>
          <w:szCs w:val="26"/>
        </w:rPr>
        <w:fldChar w:fldCharType="begin"/>
      </w:r>
      <w:r>
        <w:rPr>
          <w:sz w:val="26"/>
          <w:szCs w:val="26"/>
        </w:rPr>
        <w:instrText>HYPERLINK "garantF1://70068864.1023"</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25 апреля 2012 г. N 391 пункт 6 дополнен подпунктом 7, </w:t>
      </w:r>
      <w:hyperlink r:id="rId14" w:history="1">
        <w:r>
          <w:rPr>
            <w:rStyle w:val="a4"/>
          </w:rPr>
          <w:t>вступающим в силу</w:t>
        </w:r>
      </w:hyperlink>
      <w:r>
        <w:rPr>
          <w:sz w:val="26"/>
          <w:szCs w:val="26"/>
        </w:rPr>
        <w:t xml:space="preserve"> с 1 сентября 2012 г.</w:t>
      </w:r>
    </w:p>
    <w:p w:rsidR="00536B5A" w:rsidRDefault="00536B5A">
      <w:pPr>
        <w:ind w:firstLine="720"/>
        <w:jc w:val="both"/>
      </w:pPr>
      <w:r>
        <w:t xml:space="preserve">7) копия свидетельства или иного документа о прохождении подготовки лица, желающего усыновить ребенка, в порядке, установленном </w:t>
      </w:r>
      <w:hyperlink r:id="rId15" w:history="1">
        <w:r>
          <w:rPr>
            <w:rStyle w:val="a4"/>
          </w:rPr>
          <w:t>пунктом 4 статьи 127</w:t>
        </w:r>
      </w:hyperlink>
      <w:r>
        <w:t xml:space="preserve"> Семейного кодекса Российской Федерации (кроме близких родственников детей, а также лиц, которые являются или </w:t>
      </w:r>
      <w:proofErr w:type="gramStart"/>
      <w:r>
        <w:t>являлись усыновителями и в отношении которых усыновление не было</w:t>
      </w:r>
      <w:proofErr w:type="gramEnd"/>
      <w:r>
        <w:t xml:space="preserve"> отменено). </w:t>
      </w:r>
      <w:hyperlink r:id="rId16" w:history="1">
        <w:r>
          <w:rPr>
            <w:rStyle w:val="a4"/>
          </w:rPr>
          <w:t>Форма</w:t>
        </w:r>
      </w:hyperlink>
      <w:r>
        <w:t xml:space="preserve"> свидетельства утверждается Министерством образования и науки Российской Федерации;</w:t>
      </w:r>
    </w:p>
    <w:p w:rsidR="00536B5A" w:rsidRDefault="00536B5A">
      <w:pPr>
        <w:ind w:firstLine="720"/>
        <w:jc w:val="both"/>
      </w:pPr>
      <w:bookmarkStart w:id="39" w:name="sub_1268"/>
      <w:r>
        <w:t>8) справки о соответствии жилых помещений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w:t>
      </w:r>
    </w:p>
    <w:p w:rsidR="00536B5A" w:rsidRDefault="00536B5A">
      <w:pPr>
        <w:ind w:firstLine="720"/>
        <w:jc w:val="both"/>
      </w:pPr>
      <w:bookmarkStart w:id="40" w:name="sub_12068"/>
      <w:bookmarkEnd w:id="39"/>
      <w:r>
        <w:t xml:space="preserve">Документы, перечисленные в </w:t>
      </w:r>
      <w:hyperlink w:anchor="sub_1262" w:history="1">
        <w:r>
          <w:rPr>
            <w:rStyle w:val="a4"/>
          </w:rPr>
          <w:t>подпунктах 2 - 4</w:t>
        </w:r>
      </w:hyperlink>
      <w:r>
        <w:t xml:space="preserve"> настоящего пункта, действительны в течение года со дня их выдачи, а медицинское заключение о состоянии здоровья - в течение 3 месяцев.</w:t>
      </w:r>
    </w:p>
    <w:p w:rsidR="00536B5A" w:rsidRDefault="00536B5A">
      <w:pPr>
        <w:ind w:firstLine="720"/>
        <w:jc w:val="both"/>
      </w:pPr>
      <w:bookmarkStart w:id="41" w:name="sub_12069"/>
      <w:bookmarkEnd w:id="40"/>
      <w:r>
        <w:t xml:space="preserve">Абзац десятый </w:t>
      </w:r>
      <w:hyperlink r:id="rId17" w:history="1">
        <w:r>
          <w:rPr>
            <w:rStyle w:val="a4"/>
          </w:rPr>
          <w:t>утратил силу</w:t>
        </w:r>
      </w:hyperlink>
      <w:r>
        <w:t>.</w:t>
      </w:r>
    </w:p>
    <w:bookmarkEnd w:id="41"/>
    <w:p w:rsidR="00536B5A" w:rsidRDefault="00536B5A">
      <w:pPr>
        <w:pStyle w:val="afa"/>
        <w:ind w:left="170"/>
        <w:rPr>
          <w:color w:val="000000"/>
          <w:sz w:val="16"/>
          <w:szCs w:val="16"/>
        </w:rPr>
      </w:pPr>
      <w:r>
        <w:rPr>
          <w:color w:val="000000"/>
          <w:sz w:val="16"/>
          <w:szCs w:val="16"/>
        </w:rPr>
        <w:t>Информация об изменениях:</w:t>
      </w:r>
    </w:p>
    <w:p w:rsidR="00536B5A" w:rsidRDefault="00536B5A">
      <w:pPr>
        <w:pStyle w:val="afb"/>
        <w:spacing w:before="75"/>
        <w:ind w:left="170"/>
        <w:rPr>
          <w:sz w:val="26"/>
          <w:szCs w:val="26"/>
        </w:rPr>
      </w:pPr>
      <w:r>
        <w:rPr>
          <w:sz w:val="26"/>
          <w:szCs w:val="26"/>
        </w:rPr>
        <w:t>См. текст абзаца десятого пункта 6</w:t>
      </w:r>
    </w:p>
    <w:p w:rsidR="00536B5A" w:rsidRDefault="00536B5A">
      <w:pPr>
        <w:pStyle w:val="afb"/>
        <w:spacing w:before="75"/>
        <w:ind w:left="170"/>
        <w:rPr>
          <w:sz w:val="26"/>
          <w:szCs w:val="26"/>
        </w:rPr>
      </w:pPr>
    </w:p>
    <w:bookmarkStart w:id="42" w:name="sub_12061"/>
    <w:p w:rsidR="00536B5A" w:rsidRDefault="00536B5A">
      <w:pPr>
        <w:pStyle w:val="afb"/>
        <w:spacing w:before="75"/>
        <w:ind w:left="170"/>
        <w:rPr>
          <w:sz w:val="26"/>
          <w:szCs w:val="26"/>
        </w:rPr>
      </w:pPr>
      <w:r>
        <w:rPr>
          <w:sz w:val="26"/>
          <w:szCs w:val="26"/>
        </w:rPr>
        <w:fldChar w:fldCharType="begin"/>
      </w:r>
      <w:r>
        <w:rPr>
          <w:sz w:val="26"/>
          <w:szCs w:val="26"/>
        </w:rPr>
        <w:instrText>HYPERLINK "garantF1://70075384.1013"</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12 мая 2012 г. N 474 Правила дополнены подпунктом 6.1</w:t>
      </w:r>
    </w:p>
    <w:bookmarkEnd w:id="42"/>
    <w:p w:rsidR="00536B5A" w:rsidRDefault="00536B5A">
      <w:pPr>
        <w:ind w:firstLine="720"/>
        <w:jc w:val="both"/>
      </w:pPr>
      <w:r>
        <w:t>6.1. </w:t>
      </w:r>
      <w:proofErr w:type="gramStart"/>
      <w:r>
        <w:t>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w:t>
      </w:r>
      <w:proofErr w:type="gramEnd"/>
      <w:r>
        <w:t xml:space="preserve">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536B5A" w:rsidRDefault="00536B5A">
      <w:pPr>
        <w:ind w:firstLine="720"/>
        <w:jc w:val="both"/>
      </w:pPr>
      <w:r>
        <w:t>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документ, удостоверяющий его личность.</w:t>
      </w:r>
    </w:p>
    <w:p w:rsidR="00536B5A" w:rsidRDefault="00536B5A">
      <w:pPr>
        <w:ind w:firstLine="720"/>
        <w:jc w:val="both"/>
      </w:pPr>
      <w:r>
        <w:lastRenderedPageBreak/>
        <w:t xml:space="preserve">В случае если гражданином не были представлены самостоятельно документы, предусмотренные </w:t>
      </w:r>
      <w:hyperlink w:anchor="sub_1263" w:history="1">
        <w:r>
          <w:rPr>
            <w:rStyle w:val="a4"/>
          </w:rPr>
          <w:t>подпунктами 3</w:t>
        </w:r>
      </w:hyperlink>
      <w:r>
        <w:t xml:space="preserve"> и </w:t>
      </w:r>
      <w:hyperlink w:anchor="sub_1264" w:history="1">
        <w:r>
          <w:rPr>
            <w:rStyle w:val="a4"/>
          </w:rPr>
          <w:t>4 пункта 6</w:t>
        </w:r>
      </w:hyperlink>
      <w: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536B5A" w:rsidRDefault="00536B5A">
      <w:pPr>
        <w:ind w:firstLine="720"/>
        <w:jc w:val="both"/>
      </w:pPr>
      <w:bookmarkStart w:id="43" w:name="sub_1207"/>
      <w:r>
        <w:t>7. Орган опеки и попечительства дает разъяснения гражданам Российской Федерации по вопросам, связанным с усыновлением.</w:t>
      </w:r>
    </w:p>
    <w:p w:rsidR="00536B5A" w:rsidRDefault="00536B5A">
      <w:pPr>
        <w:pStyle w:val="afa"/>
        <w:ind w:left="170"/>
        <w:rPr>
          <w:color w:val="000000"/>
          <w:sz w:val="16"/>
          <w:szCs w:val="16"/>
        </w:rPr>
      </w:pPr>
      <w:bookmarkStart w:id="44" w:name="sub_1208"/>
      <w:bookmarkEnd w:id="43"/>
      <w:r>
        <w:rPr>
          <w:color w:val="000000"/>
          <w:sz w:val="16"/>
          <w:szCs w:val="16"/>
        </w:rPr>
        <w:t>Информация об изменениях:</w:t>
      </w:r>
    </w:p>
    <w:bookmarkEnd w:id="44"/>
    <w:p w:rsidR="00536B5A" w:rsidRDefault="00536B5A">
      <w:pPr>
        <w:pStyle w:val="afb"/>
        <w:spacing w:before="75"/>
        <w:ind w:left="170"/>
        <w:rPr>
          <w:sz w:val="26"/>
          <w:szCs w:val="26"/>
        </w:rPr>
      </w:pPr>
      <w:r>
        <w:rPr>
          <w:sz w:val="26"/>
          <w:szCs w:val="26"/>
        </w:rPr>
        <w:fldChar w:fldCharType="begin"/>
      </w:r>
      <w:r>
        <w:rPr>
          <w:sz w:val="26"/>
          <w:szCs w:val="26"/>
        </w:rPr>
        <w:instrText>HYPERLINK "garantF1://70075384.1014"</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12 мая 2012 г. N 474 пункт 8 изложен в новой редакции</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 xml:space="preserve">8. Орган опеки и попечительства в течение 3 рабочих дней со дня получения от гражданина заявления с просьбой дать заключение о возможности быть усыновителем и документов, предусмотренных </w:t>
      </w:r>
      <w:hyperlink w:anchor="sub_1261" w:history="1">
        <w:r>
          <w:rPr>
            <w:rStyle w:val="a4"/>
          </w:rPr>
          <w:t>подпунктами 1</w:t>
        </w:r>
      </w:hyperlink>
      <w:r>
        <w:t xml:space="preserve">, </w:t>
      </w:r>
      <w:hyperlink w:anchor="sub_1262" w:history="1">
        <w:r>
          <w:rPr>
            <w:rStyle w:val="a4"/>
          </w:rPr>
          <w:t>2</w:t>
        </w:r>
      </w:hyperlink>
      <w:r>
        <w:t xml:space="preserve"> и </w:t>
      </w:r>
      <w:hyperlink w:anchor="sub_1265" w:history="1">
        <w:r>
          <w:rPr>
            <w:rStyle w:val="a4"/>
          </w:rPr>
          <w:t>5 - 8 пункта 6</w:t>
        </w:r>
      </w:hyperlink>
      <w:r>
        <w:t xml:space="preserve"> настоящих Правил, направляет в соответствующие уполномоченные органы запросы, предусмотренные </w:t>
      </w:r>
      <w:hyperlink w:anchor="sub_12061" w:history="1">
        <w:r>
          <w:rPr>
            <w:rStyle w:val="a4"/>
          </w:rPr>
          <w:t>пунктом 6.1</w:t>
        </w:r>
      </w:hyperlink>
      <w:r>
        <w:t xml:space="preserve"> настоящих Правил.</w:t>
      </w:r>
    </w:p>
    <w:p w:rsidR="00536B5A" w:rsidRDefault="00536B5A">
      <w:pPr>
        <w:ind w:firstLine="72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536B5A" w:rsidRDefault="00536B5A">
      <w:pPr>
        <w:ind w:firstLine="720"/>
        <w:jc w:val="both"/>
      </w:pPr>
      <w:r>
        <w:t xml:space="preserve">Ответ на запрос о предоставлении документов, предусмотренных </w:t>
      </w:r>
      <w:hyperlink w:anchor="sub_1263" w:history="1">
        <w:r>
          <w:rPr>
            <w:rStyle w:val="a4"/>
          </w:rPr>
          <w:t>подпунктом 3 пункта 6</w:t>
        </w:r>
      </w:hyperlink>
      <w:r>
        <w:t xml:space="preserve"> настоящих Правил, направляется уполномоченным органом в орган опеки и попечительства в течение 5 рабочих дней со дня получения соответствующего запроса.</w:t>
      </w:r>
    </w:p>
    <w:p w:rsidR="00536B5A" w:rsidRDefault="00536B5A">
      <w:pPr>
        <w:ind w:firstLine="720"/>
        <w:jc w:val="both"/>
      </w:pPr>
      <w:r>
        <w:t xml:space="preserve">Форма и порядок представления ответа на запрос органа опеки и попечительства о предоставлении документа, предусмотренного </w:t>
      </w:r>
      <w:hyperlink w:anchor="sub_1264" w:history="1">
        <w:r>
          <w:rPr>
            <w:rStyle w:val="a4"/>
          </w:rPr>
          <w:t>подпунктом 4 пункта 6</w:t>
        </w:r>
      </w:hyperlink>
      <w:r>
        <w:t xml:space="preserve">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w:t>
      </w:r>
    </w:p>
    <w:p w:rsidR="00536B5A" w:rsidRDefault="00536B5A">
      <w:pPr>
        <w:ind w:firstLine="720"/>
        <w:jc w:val="both"/>
      </w:pPr>
      <w:r>
        <w:t xml:space="preserve">Для подготовки заключения о возможности быть усыновителями орган опеки и попечительства в течение 7 календарных дней со дня получения документов, указанных в </w:t>
      </w:r>
      <w:hyperlink w:anchor="sub_1206" w:history="1">
        <w:r>
          <w:rPr>
            <w:rStyle w:val="a4"/>
          </w:rPr>
          <w:t>пункте 6</w:t>
        </w:r>
      </w:hyperlink>
      <w:r>
        <w:t xml:space="preserve"> настоящих Правил, составляет акт по результатам обследования условий жизни лиц, желающих усыновить ребенка.</w:t>
      </w:r>
    </w:p>
    <w:p w:rsidR="00536B5A" w:rsidRDefault="00536B5A">
      <w:pPr>
        <w:ind w:firstLine="720"/>
        <w:jc w:val="both"/>
      </w:pPr>
      <w:proofErr w:type="gramStart"/>
      <w:r>
        <w:t xml:space="preserve">В случае представления в орган опеки и попечительства документов, предусмотренных </w:t>
      </w:r>
      <w:hyperlink w:anchor="sub_1206" w:history="1">
        <w:r>
          <w:rPr>
            <w:rStyle w:val="a4"/>
          </w:rPr>
          <w:t>пунктом 6</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 официального сайта органа опеки и попечительства в информационно-телекоммуникационной сети "Интернет" либо </w:t>
      </w:r>
      <w:r>
        <w:lastRenderedPageBreak/>
        <w:t>через должностных лиц многофункциональных центров предоставления государственных и муниципальных услуг, с которыми у органа</w:t>
      </w:r>
      <w:proofErr w:type="gramEnd"/>
      <w:r>
        <w:t xml:space="preserve"> опеки и попечительства заключены соглашения о взаимодействии, при проведении органом опеки и попечительства обследования условий жизни граждан, желающих усыновить ребенка, указанный гражданин представляет сотруднику органа опеки и попечительства оригиналы указанных документов. Отсутствие в органе опеки и попечительства оригиналов документов, предусмотренных пунктом 6 настоящих Правил, на момент оформления заключения о возможности граждан быть усыновителями является основанием для отказа в выдаче заключения о возможности граждан быть усыновителями.</w:t>
      </w:r>
    </w:p>
    <w:p w:rsidR="00536B5A" w:rsidRDefault="00536B5A">
      <w:pPr>
        <w:pStyle w:val="afa"/>
        <w:ind w:left="170"/>
        <w:rPr>
          <w:color w:val="000000"/>
          <w:sz w:val="16"/>
          <w:szCs w:val="16"/>
        </w:rPr>
      </w:pPr>
      <w:bookmarkStart w:id="45" w:name="sub_1209"/>
      <w:r>
        <w:rPr>
          <w:color w:val="000000"/>
          <w:sz w:val="16"/>
          <w:szCs w:val="16"/>
        </w:rPr>
        <w:t>Информация об изменениях:</w:t>
      </w:r>
    </w:p>
    <w:bookmarkEnd w:id="45"/>
    <w:p w:rsidR="00536B5A" w:rsidRDefault="00536B5A">
      <w:pPr>
        <w:pStyle w:val="afb"/>
        <w:spacing w:before="75"/>
        <w:ind w:left="170"/>
        <w:rPr>
          <w:sz w:val="26"/>
          <w:szCs w:val="26"/>
        </w:rPr>
      </w:pPr>
      <w:r>
        <w:rPr>
          <w:sz w:val="26"/>
          <w:szCs w:val="26"/>
        </w:rPr>
        <w:fldChar w:fldCharType="begin"/>
      </w:r>
      <w:r>
        <w:rPr>
          <w:sz w:val="26"/>
          <w:szCs w:val="26"/>
        </w:rPr>
        <w:instrText>HYPERLINK "garantF1://70075384.1015"</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12 мая 2012 г. N 474 в пункт 9 внесены изменения</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 xml:space="preserve">9. </w:t>
      </w:r>
      <w:proofErr w:type="gramStart"/>
      <w:r>
        <w:t xml:space="preserve">На основании документов, предусмотренных </w:t>
      </w:r>
      <w:hyperlink w:anchor="sub_1206" w:history="1">
        <w:r>
          <w:rPr>
            <w:rStyle w:val="a4"/>
          </w:rPr>
          <w:t>пунктом 6</w:t>
        </w:r>
      </w:hyperlink>
      <w:r>
        <w:t xml:space="preserve"> настоящих Правил, а также акта обследования условий жизни лиц, желающих усыновить ребенка, орган опеки и попечительства в течение 5 рабочих дней со дня проведения указанного обследования готовит заключение о возможности граждан быть усыновителями, которое является основанием для постановки их на учет в качестве кандидатов в усыновители.</w:t>
      </w:r>
      <w:proofErr w:type="gramEnd"/>
      <w:r>
        <w:t xml:space="preserve"> Заключение о возможности граждан быть усыновителями выдается в виде документа на бумажном носителе либо электронного документа, оформленного в соответствии с установленным законодательством Российской Федерации порядком, и действительно в течение 2 лет со дня утверждения.</w:t>
      </w:r>
    </w:p>
    <w:p w:rsidR="00536B5A" w:rsidRDefault="00536B5A">
      <w:pPr>
        <w:ind w:firstLine="720"/>
        <w:jc w:val="both"/>
      </w:pPr>
      <w:r>
        <w:t xml:space="preserve">Отрицательное заключение и основанный </w:t>
      </w:r>
      <w:proofErr w:type="gramStart"/>
      <w:r>
        <w:t>на нем отказ в постановке на учет в качестве кандидатов в усыновители</w:t>
      </w:r>
      <w:proofErr w:type="gramEnd"/>
      <w:r>
        <w:t xml:space="preserve"> орган опеки и попечительства доводит до сведения заявителя в 5-дневный срок с даты его подписания. Одновременно заявителю возвращаются все </w:t>
      </w:r>
      <w:proofErr w:type="gramStart"/>
      <w:r>
        <w:t>документы</w:t>
      </w:r>
      <w:proofErr w:type="gramEnd"/>
      <w:r>
        <w:t xml:space="preserve"> и разъясняется порядок обжалования решения.</w:t>
      </w:r>
    </w:p>
    <w:p w:rsidR="00536B5A" w:rsidRDefault="00536B5A">
      <w:pPr>
        <w:ind w:firstLine="720"/>
        <w:jc w:val="both"/>
      </w:pPr>
      <w:bookmarkStart w:id="46" w:name="sub_1210"/>
      <w: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536B5A" w:rsidRDefault="00536B5A">
      <w:pPr>
        <w:pStyle w:val="afa"/>
        <w:ind w:left="170"/>
        <w:rPr>
          <w:color w:val="000000"/>
          <w:sz w:val="16"/>
          <w:szCs w:val="16"/>
        </w:rPr>
      </w:pPr>
      <w:bookmarkStart w:id="47" w:name="sub_1211"/>
      <w:bookmarkEnd w:id="46"/>
      <w:r>
        <w:rPr>
          <w:color w:val="000000"/>
          <w:sz w:val="16"/>
          <w:szCs w:val="16"/>
        </w:rPr>
        <w:t>Информация об изменениях:</w:t>
      </w:r>
    </w:p>
    <w:bookmarkEnd w:id="47"/>
    <w:p w:rsidR="00536B5A" w:rsidRDefault="00536B5A">
      <w:pPr>
        <w:pStyle w:val="afb"/>
        <w:spacing w:before="75"/>
        <w:ind w:left="170"/>
        <w:rPr>
          <w:sz w:val="26"/>
          <w:szCs w:val="26"/>
        </w:rPr>
      </w:pPr>
      <w:r>
        <w:rPr>
          <w:sz w:val="26"/>
          <w:szCs w:val="26"/>
        </w:rPr>
        <w:fldChar w:fldCharType="begin"/>
      </w:r>
      <w:r>
        <w:rPr>
          <w:sz w:val="26"/>
          <w:szCs w:val="26"/>
        </w:rPr>
        <w:instrText>HYPERLINK "garantF1://70124098.10233"</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4 сентября 2012 г. N 882 в пункт 11 внесены изменения</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11. Кандидаты в усыновители имеют право:</w:t>
      </w:r>
    </w:p>
    <w:p w:rsidR="00536B5A" w:rsidRDefault="00536B5A">
      <w:pPr>
        <w:ind w:firstLine="720"/>
        <w:jc w:val="both"/>
      </w:pPr>
      <w:r>
        <w:t>получить подробную информацию о ребенке и сведения о наличии у него родственников;</w:t>
      </w:r>
    </w:p>
    <w:p w:rsidR="00536B5A" w:rsidRDefault="00536B5A">
      <w:pPr>
        <w:ind w:firstLine="720"/>
        <w:jc w:val="both"/>
      </w:pPr>
      <w:bookmarkStart w:id="48" w:name="sub_12113"/>
      <w: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bookmarkEnd w:id="48"/>
    <w:p w:rsidR="00536B5A" w:rsidRDefault="00536B5A">
      <w:pPr>
        <w:pStyle w:val="afa"/>
        <w:ind w:left="170"/>
        <w:rPr>
          <w:color w:val="000000"/>
          <w:sz w:val="16"/>
          <w:szCs w:val="16"/>
        </w:rPr>
      </w:pPr>
      <w:r>
        <w:rPr>
          <w:color w:val="000000"/>
          <w:sz w:val="16"/>
          <w:szCs w:val="16"/>
        </w:rPr>
        <w:lastRenderedPageBreak/>
        <w:t>ГАРАНТ:</w:t>
      </w:r>
    </w:p>
    <w:p w:rsidR="00536B5A" w:rsidRDefault="00536B5A">
      <w:pPr>
        <w:pStyle w:val="afa"/>
        <w:ind w:left="170"/>
        <w:rPr>
          <w:sz w:val="26"/>
          <w:szCs w:val="26"/>
        </w:rPr>
      </w:pPr>
      <w:hyperlink r:id="rId18" w:history="1">
        <w:r>
          <w:rPr>
            <w:rStyle w:val="a4"/>
          </w:rPr>
          <w:t>Приказом</w:t>
        </w:r>
      </w:hyperlink>
      <w:r>
        <w:rPr>
          <w:sz w:val="26"/>
          <w:szCs w:val="26"/>
        </w:rPr>
        <w:t xml:space="preserve"> Минздравмедпрома РФ и Минобразования РФ от 25 декабря 1995 г. NN 369, 641 утверждено </w:t>
      </w:r>
      <w:hyperlink r:id="rId19" w:history="1">
        <w:r>
          <w:rPr>
            <w:rStyle w:val="a4"/>
          </w:rPr>
          <w:t>Положение</w:t>
        </w:r>
      </w:hyperlink>
      <w:r>
        <w:rPr>
          <w:sz w:val="26"/>
          <w:szCs w:val="26"/>
        </w:rPr>
        <w:t xml:space="preserve"> об экспертной медицинской комиссии органа управления здравоохранением субъекта Российской Федерации и </w:t>
      </w:r>
      <w:hyperlink r:id="rId20" w:history="1">
        <w:r>
          <w:rPr>
            <w:rStyle w:val="a4"/>
          </w:rPr>
          <w:t>форма</w:t>
        </w:r>
      </w:hyperlink>
      <w:r>
        <w:rPr>
          <w:sz w:val="26"/>
          <w:szCs w:val="26"/>
        </w:rPr>
        <w:t xml:space="preserve"> медицинского заключения на ребенка, передаваемого на воспитание в семью, по результатам независимого медицинского освидетельствования</w:t>
      </w:r>
    </w:p>
    <w:p w:rsidR="00536B5A" w:rsidRDefault="00536B5A">
      <w:pPr>
        <w:ind w:firstLine="720"/>
        <w:jc w:val="both"/>
      </w:pPr>
      <w:bookmarkStart w:id="49" w:name="sub_1212"/>
      <w:r>
        <w:t>12. Кандидаты в усыновители обязаны лично:</w:t>
      </w:r>
    </w:p>
    <w:bookmarkEnd w:id="49"/>
    <w:p w:rsidR="00536B5A" w:rsidRDefault="00536B5A">
      <w:pPr>
        <w:ind w:firstLine="720"/>
        <w:jc w:val="both"/>
      </w:pPr>
      <w:r>
        <w:t>познакомиться с ребенком и установить с ним контакт;</w:t>
      </w:r>
    </w:p>
    <w:p w:rsidR="00536B5A" w:rsidRDefault="00536B5A">
      <w:pPr>
        <w:ind w:firstLine="720"/>
        <w:jc w:val="both"/>
      </w:pPr>
      <w:r>
        <w:t>ознакомиться с документами усыновляемого ребенка;</w:t>
      </w:r>
    </w:p>
    <w:p w:rsidR="00536B5A" w:rsidRDefault="00536B5A">
      <w:pPr>
        <w:ind w:firstLine="720"/>
        <w:jc w:val="both"/>
      </w:pPr>
      <w:r>
        <w:t>подтвердить в письменной форме факт ознакомления с медицинским заключением о состоянии здоровья ребенка.</w:t>
      </w:r>
    </w:p>
    <w:p w:rsidR="00536B5A" w:rsidRDefault="00536B5A">
      <w:pPr>
        <w:pStyle w:val="afa"/>
        <w:ind w:left="170"/>
        <w:rPr>
          <w:color w:val="000000"/>
          <w:sz w:val="16"/>
          <w:szCs w:val="16"/>
        </w:rPr>
      </w:pPr>
      <w:bookmarkStart w:id="50" w:name="sub_1213"/>
      <w:r>
        <w:rPr>
          <w:color w:val="000000"/>
          <w:sz w:val="16"/>
          <w:szCs w:val="16"/>
        </w:rPr>
        <w:t>Информация об изменениях:</w:t>
      </w:r>
    </w:p>
    <w:bookmarkEnd w:id="50"/>
    <w:p w:rsidR="00536B5A" w:rsidRDefault="00536B5A">
      <w:pPr>
        <w:pStyle w:val="afb"/>
        <w:spacing w:before="75"/>
        <w:ind w:left="170"/>
        <w:rPr>
          <w:sz w:val="26"/>
          <w:szCs w:val="26"/>
        </w:rPr>
      </w:pPr>
      <w:r>
        <w:rPr>
          <w:sz w:val="26"/>
          <w:szCs w:val="26"/>
        </w:rPr>
        <w:fldChar w:fldCharType="begin"/>
      </w:r>
      <w:r>
        <w:rPr>
          <w:sz w:val="26"/>
          <w:szCs w:val="26"/>
        </w:rPr>
        <w:instrText>HYPERLINK "garantF1://87953.1022"</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10 марта 2005 г. N 123 в пункт 13 внесены изменения</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 xml:space="preserve">13. </w:t>
      </w:r>
      <w:proofErr w:type="gramStart"/>
      <w:r>
        <w:t>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орган исполнительной власти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w:t>
      </w:r>
      <w:proofErr w:type="gramEnd"/>
      <w:r>
        <w:t xml:space="preserve"> </w:t>
      </w:r>
      <w:proofErr w:type="gramStart"/>
      <w:r>
        <w:t>Федерации) любого субъекта Российской Федерации, или в Министерство образования и науки Российской Федерации.</w:t>
      </w:r>
      <w:proofErr w:type="gramEnd"/>
    </w:p>
    <w:p w:rsidR="00536B5A" w:rsidRDefault="00536B5A">
      <w:pPr>
        <w:ind w:firstLine="720"/>
        <w:jc w:val="both"/>
      </w:pPr>
      <w:bookmarkStart w:id="51" w:name="sub_1214"/>
      <w:r>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 которое подается ими в суд по месту жительства (нахождения) ребенка в порядке, установленном </w:t>
      </w:r>
      <w:hyperlink r:id="rId21" w:history="1">
        <w:r>
          <w:rPr>
            <w:rStyle w:val="a4"/>
          </w:rPr>
          <w:t>гражданским процессуальным законодательством</w:t>
        </w:r>
      </w:hyperlink>
      <w:r>
        <w:t>.</w:t>
      </w:r>
    </w:p>
    <w:p w:rsidR="00536B5A" w:rsidRDefault="00536B5A">
      <w:pPr>
        <w:ind w:firstLine="720"/>
        <w:jc w:val="both"/>
      </w:pPr>
      <w:bookmarkStart w:id="52" w:name="sub_1215"/>
      <w:bookmarkEnd w:id="51"/>
      <w: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t>и</w:t>
      </w:r>
      <w:proofErr w:type="gramEnd"/>
      <w:r>
        <w:t xml:space="preserve"> об обоснованности усыновления и о его соответствии интересам усыновляемого ребенка.</w:t>
      </w:r>
    </w:p>
    <w:bookmarkEnd w:id="52"/>
    <w:p w:rsidR="00536B5A" w:rsidRDefault="00536B5A">
      <w:pPr>
        <w:ind w:firstLine="720"/>
        <w:jc w:val="both"/>
      </w:pPr>
      <w:r>
        <w:t>Если до подачи заявления об усыновлении в суд ребенок проживал в семье усыновител</w:t>
      </w:r>
      <w:proofErr w:type="gramStart"/>
      <w:r>
        <w:t>я(</w:t>
      </w:r>
      <w:proofErr w:type="gramEnd"/>
      <w:r>
        <w:t>ей) и считал его (их) своим родителем, усыновление, в виде исключения, может быть произведено без получения согласия усыновляемого.</w:t>
      </w:r>
    </w:p>
    <w:p w:rsidR="00536B5A" w:rsidRDefault="00536B5A">
      <w:pPr>
        <w:ind w:firstLine="720"/>
        <w:jc w:val="both"/>
      </w:pPr>
      <w:bookmarkStart w:id="53" w:name="sub_1216"/>
      <w: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536B5A" w:rsidRDefault="00536B5A">
      <w:pPr>
        <w:ind w:firstLine="720"/>
        <w:jc w:val="both"/>
      </w:pPr>
      <w:bookmarkStart w:id="54" w:name="sub_1217"/>
      <w:bookmarkEnd w:id="53"/>
      <w:r>
        <w:t xml:space="preserve">17. Установление усыновления производится судом в порядке, установленном </w:t>
      </w:r>
      <w:hyperlink r:id="rId22" w:history="1">
        <w:r>
          <w:rPr>
            <w:rStyle w:val="a4"/>
          </w:rPr>
          <w:t>гражданским процессуальным законодательством</w:t>
        </w:r>
      </w:hyperlink>
      <w:r>
        <w:t>.</w:t>
      </w:r>
    </w:p>
    <w:p w:rsidR="00536B5A" w:rsidRDefault="00536B5A">
      <w:pPr>
        <w:ind w:firstLine="720"/>
        <w:jc w:val="both"/>
      </w:pPr>
      <w:bookmarkStart w:id="55" w:name="sub_1218"/>
      <w:bookmarkEnd w:id="54"/>
      <w: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36B5A" w:rsidRDefault="00536B5A">
      <w:pPr>
        <w:ind w:firstLine="720"/>
        <w:jc w:val="both"/>
      </w:pPr>
      <w:bookmarkStart w:id="56" w:name="sub_1219"/>
      <w:bookmarkEnd w:id="55"/>
      <w:r>
        <w:t xml:space="preserve">19. Права и обязанности усыновителей и усыновленного ребенка </w:t>
      </w:r>
      <w:r>
        <w:lastRenderedPageBreak/>
        <w:t>возникают со дня вступления в законную силу решения суда об установлении усыновления ребенка (далее именуется - решение суда).</w:t>
      </w:r>
    </w:p>
    <w:p w:rsidR="00536B5A" w:rsidRDefault="00536B5A">
      <w:pPr>
        <w:ind w:firstLine="720"/>
        <w:jc w:val="both"/>
      </w:pPr>
      <w:bookmarkStart w:id="57" w:name="sub_1220"/>
      <w:bookmarkEnd w:id="56"/>
      <w: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bookmarkEnd w:id="57"/>
    <w:p w:rsidR="00536B5A" w:rsidRDefault="00536B5A">
      <w:pPr>
        <w:ind w:firstLine="720"/>
        <w:jc w:val="both"/>
      </w:pPr>
    </w:p>
    <w:p w:rsidR="00536B5A" w:rsidRDefault="00536B5A">
      <w:pPr>
        <w:pStyle w:val="1"/>
        <w:rPr>
          <w:sz w:val="26"/>
          <w:szCs w:val="26"/>
        </w:rPr>
      </w:pPr>
      <w:bookmarkStart w:id="58" w:name="sub_1300"/>
      <w:r>
        <w:rPr>
          <w:sz w:val="26"/>
          <w:szCs w:val="26"/>
        </w:rPr>
        <w:t xml:space="preserve">III. </w:t>
      </w:r>
      <w:proofErr w:type="gramStart"/>
      <w:r>
        <w:rPr>
          <w:sz w:val="26"/>
          <w:szCs w:val="26"/>
        </w:rPr>
        <w:t>Контроль за</w:t>
      </w:r>
      <w:proofErr w:type="gramEnd"/>
      <w:r>
        <w:rPr>
          <w:sz w:val="26"/>
          <w:szCs w:val="26"/>
        </w:rPr>
        <w:t xml:space="preserve"> условиями жизни и воспитания детей в семьях усыновителей на территории Российской Федерации</w:t>
      </w:r>
    </w:p>
    <w:bookmarkEnd w:id="58"/>
    <w:p w:rsidR="00536B5A" w:rsidRDefault="00536B5A">
      <w:pPr>
        <w:ind w:firstLine="720"/>
        <w:jc w:val="both"/>
      </w:pPr>
    </w:p>
    <w:p w:rsidR="00536B5A" w:rsidRDefault="00536B5A">
      <w:pPr>
        <w:ind w:firstLine="720"/>
        <w:jc w:val="both"/>
      </w:pPr>
      <w:bookmarkStart w:id="59" w:name="sub_1321"/>
      <w:r>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w:t>
      </w:r>
      <w:proofErr w:type="gramStart"/>
      <w:r>
        <w:t>контроль за</w:t>
      </w:r>
      <w:proofErr w:type="gramEnd"/>
      <w:r>
        <w:t xml:space="preserve"> условиями его жизни и воспитания.</w:t>
      </w:r>
    </w:p>
    <w:bookmarkEnd w:id="59"/>
    <w:p w:rsidR="00536B5A" w:rsidRDefault="00536B5A">
      <w:pPr>
        <w:ind w:firstLine="720"/>
        <w:jc w:val="both"/>
      </w:pPr>
      <w:r>
        <w:t>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w:t>
      </w:r>
      <w:proofErr w:type="gramStart"/>
      <w:r>
        <w:t>я(</w:t>
      </w:r>
      <w:proofErr w:type="gramEnd"/>
      <w:r>
        <w:t xml:space="preserve">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23" w:history="1">
        <w:r>
          <w:rPr>
            <w:rStyle w:val="a4"/>
          </w:rPr>
          <w:t>законодательством</w:t>
        </w:r>
      </w:hyperlink>
      <w:r>
        <w:t xml:space="preserve"> Российской Федерации.</w:t>
      </w:r>
    </w:p>
    <w:p w:rsidR="00536B5A" w:rsidRDefault="00536B5A">
      <w:pPr>
        <w:pStyle w:val="afa"/>
        <w:ind w:left="170"/>
        <w:rPr>
          <w:color w:val="000000"/>
          <w:sz w:val="16"/>
          <w:szCs w:val="16"/>
        </w:rPr>
      </w:pPr>
      <w:bookmarkStart w:id="60" w:name="sub_1322"/>
      <w:r>
        <w:rPr>
          <w:color w:val="000000"/>
          <w:sz w:val="16"/>
          <w:szCs w:val="16"/>
        </w:rPr>
        <w:t>Информация об изменениях:</w:t>
      </w:r>
    </w:p>
    <w:bookmarkEnd w:id="60"/>
    <w:p w:rsidR="00536B5A" w:rsidRDefault="00536B5A">
      <w:pPr>
        <w:pStyle w:val="afb"/>
        <w:spacing w:before="75"/>
        <w:ind w:left="170"/>
        <w:rPr>
          <w:sz w:val="26"/>
          <w:szCs w:val="26"/>
        </w:rPr>
      </w:pPr>
      <w:r>
        <w:rPr>
          <w:sz w:val="26"/>
          <w:szCs w:val="26"/>
        </w:rPr>
        <w:fldChar w:fldCharType="begin"/>
      </w:r>
      <w:r>
        <w:rPr>
          <w:sz w:val="26"/>
          <w:szCs w:val="26"/>
        </w:rPr>
        <w:instrText>HYPERLINK "garantF1://70075384.1016"</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12 мая 2012 г. N 474 в пункт 22 внесены изменения</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22. Контрольное обследование условий жизни и воспитания усыновленного ребенка,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специалистом по охране детства органа опеки и попечительства ежегодно, в течение первых 3 лет после установления усыновления.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t>я(</w:t>
      </w:r>
      <w:proofErr w:type="gramEnd"/>
      <w:r>
        <w:t>ей). Контрольное обследование условий жизни и воспитания усыновленного ребенка проводится с сохранением тайны усыновления.</w:t>
      </w:r>
    </w:p>
    <w:p w:rsidR="00536B5A" w:rsidRDefault="00536B5A">
      <w:pPr>
        <w:ind w:firstLine="720"/>
        <w:jc w:val="both"/>
      </w:pPr>
      <w:bookmarkStart w:id="61" w:name="sub_1323"/>
      <w: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bookmarkEnd w:id="61"/>
    <w:p w:rsidR="00536B5A" w:rsidRDefault="00536B5A">
      <w:pPr>
        <w:ind w:firstLine="720"/>
        <w:jc w:val="both"/>
      </w:pPr>
    </w:p>
    <w:p w:rsidR="00536B5A" w:rsidRDefault="00536B5A">
      <w:pPr>
        <w:pStyle w:val="1"/>
        <w:rPr>
          <w:sz w:val="26"/>
          <w:szCs w:val="26"/>
        </w:rPr>
      </w:pPr>
      <w:bookmarkStart w:id="62" w:name="sub_1400"/>
      <w:r>
        <w:rPr>
          <w:sz w:val="26"/>
          <w:szCs w:val="26"/>
        </w:rPr>
        <w:t>IV. Усыновление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детей, являющихся гражданами Российской Федерации</w:t>
      </w:r>
    </w:p>
    <w:bookmarkEnd w:id="62"/>
    <w:p w:rsidR="00536B5A" w:rsidRDefault="00536B5A">
      <w:pPr>
        <w:ind w:firstLine="720"/>
        <w:jc w:val="both"/>
      </w:pPr>
    </w:p>
    <w:p w:rsidR="00536B5A" w:rsidRDefault="00536B5A">
      <w:pPr>
        <w:pStyle w:val="afa"/>
        <w:ind w:left="170"/>
        <w:rPr>
          <w:color w:val="000000"/>
          <w:sz w:val="16"/>
          <w:szCs w:val="16"/>
        </w:rPr>
      </w:pPr>
      <w:bookmarkStart w:id="63" w:name="sub_1424"/>
      <w:r>
        <w:rPr>
          <w:color w:val="000000"/>
          <w:sz w:val="16"/>
          <w:szCs w:val="16"/>
        </w:rPr>
        <w:t>Информация об изменениях:</w:t>
      </w:r>
    </w:p>
    <w:bookmarkEnd w:id="63"/>
    <w:p w:rsidR="00536B5A" w:rsidRDefault="00536B5A">
      <w:pPr>
        <w:pStyle w:val="afb"/>
        <w:spacing w:before="75"/>
        <w:ind w:left="170"/>
        <w:rPr>
          <w:sz w:val="26"/>
          <w:szCs w:val="26"/>
        </w:rPr>
      </w:pPr>
      <w:r>
        <w:rPr>
          <w:sz w:val="26"/>
          <w:szCs w:val="26"/>
        </w:rPr>
        <w:fldChar w:fldCharType="begin"/>
      </w:r>
      <w:r>
        <w:rPr>
          <w:sz w:val="26"/>
          <w:szCs w:val="26"/>
        </w:rPr>
        <w:instrText>HYPERLINK "garantF1://89352.14"</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11 апреля 2006 г. N 210 в пункт 24 внесены изменения</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536B5A" w:rsidRDefault="00536B5A">
      <w:pPr>
        <w:ind w:firstLine="720"/>
        <w:jc w:val="both"/>
      </w:pPr>
      <w:bookmarkStart w:id="64" w:name="sub_14242"/>
      <w:proofErr w:type="gramStart"/>
      <w: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6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roofErr w:type="gramEnd"/>
    </w:p>
    <w:p w:rsidR="00536B5A" w:rsidRDefault="00536B5A">
      <w:pPr>
        <w:ind w:firstLine="720"/>
        <w:jc w:val="both"/>
      </w:pPr>
      <w:bookmarkStart w:id="65" w:name="sub_1425"/>
      <w:bookmarkEnd w:id="64"/>
      <w:r>
        <w:t xml:space="preserve">25. </w:t>
      </w:r>
      <w:proofErr w:type="gramStart"/>
      <w:r>
        <w:t>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t xml:space="preserve">) через свои представительства, открываемые в установленном </w:t>
      </w:r>
      <w:hyperlink r:id="rId24" w:history="1">
        <w:r>
          <w:rPr>
            <w:rStyle w:val="a4"/>
          </w:rPr>
          <w:t>порядке</w:t>
        </w:r>
      </w:hyperlink>
      <w:r>
        <w:t xml:space="preserve"> в Российской Федерации.</w:t>
      </w:r>
    </w:p>
    <w:bookmarkEnd w:id="65"/>
    <w:p w:rsidR="00536B5A" w:rsidRDefault="00536B5A">
      <w:pPr>
        <w:pStyle w:val="afa"/>
        <w:ind w:left="170"/>
        <w:rPr>
          <w:color w:val="000000"/>
          <w:sz w:val="16"/>
          <w:szCs w:val="16"/>
        </w:rPr>
      </w:pPr>
      <w:r>
        <w:rPr>
          <w:color w:val="000000"/>
          <w:sz w:val="16"/>
          <w:szCs w:val="16"/>
        </w:rPr>
        <w:t>ГАРАНТ:</w:t>
      </w:r>
    </w:p>
    <w:p w:rsidR="00536B5A" w:rsidRDefault="00536B5A">
      <w:pPr>
        <w:pStyle w:val="afa"/>
        <w:ind w:left="170"/>
        <w:rPr>
          <w:sz w:val="26"/>
          <w:szCs w:val="26"/>
        </w:rPr>
      </w:pPr>
      <w:r>
        <w:rPr>
          <w:sz w:val="26"/>
          <w:szCs w:val="26"/>
        </w:rPr>
        <w:t xml:space="preserve">См. </w:t>
      </w:r>
      <w:hyperlink r:id="rId25" w:history="1">
        <w:r>
          <w:rPr>
            <w:rStyle w:val="a4"/>
          </w:rPr>
          <w:t>Положение</w:t>
        </w:r>
      </w:hyperlink>
      <w:r>
        <w:rPr>
          <w:sz w:val="26"/>
          <w:szCs w:val="26"/>
        </w:rPr>
        <w:t xml:space="preserve"> о деятельности органов и организаций иностранных государств по усыновлению (удочерению) детей на территории Российской Федерации и </w:t>
      </w:r>
      <w:proofErr w:type="gramStart"/>
      <w:r>
        <w:rPr>
          <w:sz w:val="26"/>
          <w:szCs w:val="26"/>
        </w:rPr>
        <w:t>контроле за</w:t>
      </w:r>
      <w:proofErr w:type="gramEnd"/>
      <w:r>
        <w:rPr>
          <w:sz w:val="26"/>
          <w:szCs w:val="26"/>
        </w:rPr>
        <w:t xml:space="preserve"> ее осуществлением, утвержденное </w:t>
      </w:r>
      <w:hyperlink r:id="rId26" w:history="1">
        <w:r>
          <w:rPr>
            <w:rStyle w:val="a4"/>
          </w:rPr>
          <w:t>постановлением</w:t>
        </w:r>
      </w:hyperlink>
      <w:r>
        <w:rPr>
          <w:sz w:val="26"/>
          <w:szCs w:val="26"/>
        </w:rPr>
        <w:t xml:space="preserve"> Правительства РФ от 4 ноября 2006 г. N 654</w:t>
      </w:r>
    </w:p>
    <w:p w:rsidR="00536B5A" w:rsidRDefault="00536B5A">
      <w:pPr>
        <w:ind w:firstLine="720"/>
        <w:jc w:val="both"/>
      </w:pPr>
      <w:bookmarkStart w:id="66" w:name="sub_1426"/>
      <w:r>
        <w:t xml:space="preserve">26. </w:t>
      </w:r>
      <w:hyperlink r:id="rId27" w:history="1">
        <w:r>
          <w:rPr>
            <w:rStyle w:val="a4"/>
          </w:rPr>
          <w:t>Исключен</w:t>
        </w:r>
      </w:hyperlink>
      <w:r>
        <w:t>.</w:t>
      </w:r>
    </w:p>
    <w:bookmarkEnd w:id="66"/>
    <w:p w:rsidR="00536B5A" w:rsidRDefault="00536B5A">
      <w:pPr>
        <w:pStyle w:val="afa"/>
        <w:ind w:left="170"/>
        <w:rPr>
          <w:color w:val="000000"/>
          <w:sz w:val="16"/>
          <w:szCs w:val="16"/>
        </w:rPr>
      </w:pPr>
      <w:r>
        <w:rPr>
          <w:color w:val="000000"/>
          <w:sz w:val="16"/>
          <w:szCs w:val="16"/>
        </w:rPr>
        <w:t>Информация об изменениях:</w:t>
      </w:r>
    </w:p>
    <w:p w:rsidR="00536B5A" w:rsidRDefault="00536B5A">
      <w:pPr>
        <w:pStyle w:val="afb"/>
        <w:spacing w:before="75"/>
        <w:ind w:left="170"/>
        <w:rPr>
          <w:sz w:val="26"/>
          <w:szCs w:val="26"/>
        </w:rPr>
      </w:pPr>
      <w:r>
        <w:rPr>
          <w:sz w:val="26"/>
          <w:szCs w:val="26"/>
        </w:rPr>
        <w:t>См. текст пункта 26</w:t>
      </w:r>
    </w:p>
    <w:p w:rsidR="00536B5A" w:rsidRDefault="00536B5A">
      <w:pPr>
        <w:ind w:firstLine="720"/>
        <w:jc w:val="both"/>
      </w:pPr>
      <w:bookmarkStart w:id="67" w:name="sub_1427"/>
      <w:r>
        <w:t xml:space="preserve">27. </w:t>
      </w:r>
      <w:hyperlink r:id="rId28" w:history="1">
        <w:r>
          <w:rPr>
            <w:rStyle w:val="a4"/>
          </w:rPr>
          <w:t>Исключен</w:t>
        </w:r>
      </w:hyperlink>
      <w:r>
        <w:t>.</w:t>
      </w:r>
    </w:p>
    <w:bookmarkEnd w:id="67"/>
    <w:p w:rsidR="00536B5A" w:rsidRDefault="00536B5A">
      <w:pPr>
        <w:pStyle w:val="afa"/>
        <w:ind w:left="170"/>
        <w:rPr>
          <w:color w:val="000000"/>
          <w:sz w:val="16"/>
          <w:szCs w:val="16"/>
        </w:rPr>
      </w:pPr>
      <w:r>
        <w:rPr>
          <w:color w:val="000000"/>
          <w:sz w:val="16"/>
          <w:szCs w:val="16"/>
        </w:rPr>
        <w:t>Информация об изменениях:</w:t>
      </w:r>
    </w:p>
    <w:p w:rsidR="00536B5A" w:rsidRDefault="00536B5A">
      <w:pPr>
        <w:pStyle w:val="afb"/>
        <w:spacing w:before="75"/>
        <w:ind w:left="170"/>
        <w:rPr>
          <w:sz w:val="26"/>
          <w:szCs w:val="26"/>
        </w:rPr>
      </w:pPr>
      <w:r>
        <w:rPr>
          <w:sz w:val="26"/>
          <w:szCs w:val="26"/>
        </w:rPr>
        <w:t>См. текст пункта 27</w:t>
      </w:r>
    </w:p>
    <w:p w:rsidR="00536B5A" w:rsidRDefault="00536B5A">
      <w:pPr>
        <w:ind w:firstLine="720"/>
        <w:jc w:val="both"/>
      </w:pPr>
      <w:bookmarkStart w:id="68" w:name="sub_1428"/>
      <w:r>
        <w:t xml:space="preserve">28. </w:t>
      </w:r>
      <w:hyperlink r:id="rId29" w:history="1">
        <w:r>
          <w:rPr>
            <w:rStyle w:val="a4"/>
          </w:rPr>
          <w:t>Исключен</w:t>
        </w:r>
      </w:hyperlink>
      <w:r>
        <w:t>.</w:t>
      </w:r>
    </w:p>
    <w:bookmarkEnd w:id="68"/>
    <w:p w:rsidR="00536B5A" w:rsidRDefault="00536B5A">
      <w:pPr>
        <w:pStyle w:val="afa"/>
        <w:ind w:left="170"/>
        <w:rPr>
          <w:color w:val="000000"/>
          <w:sz w:val="16"/>
          <w:szCs w:val="16"/>
        </w:rPr>
      </w:pPr>
      <w:r>
        <w:rPr>
          <w:color w:val="000000"/>
          <w:sz w:val="16"/>
          <w:szCs w:val="16"/>
        </w:rPr>
        <w:t>Информация об изменениях:</w:t>
      </w:r>
    </w:p>
    <w:p w:rsidR="00536B5A" w:rsidRDefault="00536B5A">
      <w:pPr>
        <w:pStyle w:val="afb"/>
        <w:spacing w:before="75"/>
        <w:ind w:left="170"/>
        <w:rPr>
          <w:sz w:val="26"/>
          <w:szCs w:val="26"/>
        </w:rPr>
      </w:pPr>
      <w:r>
        <w:rPr>
          <w:sz w:val="26"/>
          <w:szCs w:val="26"/>
        </w:rPr>
        <w:t>См. текст пункта 28</w:t>
      </w:r>
    </w:p>
    <w:p w:rsidR="00536B5A" w:rsidRDefault="00536B5A">
      <w:pPr>
        <w:ind w:firstLine="720"/>
        <w:jc w:val="both"/>
      </w:pPr>
      <w:bookmarkStart w:id="69" w:name="sub_1429"/>
      <w:r>
        <w:t xml:space="preserve">29. Кандидаты в усыновители либо усыновители имеют права и обязанности, указанные в </w:t>
      </w:r>
      <w:hyperlink w:anchor="sub_1211" w:history="1">
        <w:r>
          <w:rPr>
            <w:rStyle w:val="a4"/>
          </w:rPr>
          <w:t>пунктах 11</w:t>
        </w:r>
      </w:hyperlink>
      <w:r>
        <w:t xml:space="preserve">, </w:t>
      </w:r>
      <w:hyperlink w:anchor="sub_1212" w:history="1">
        <w:r>
          <w:rPr>
            <w:rStyle w:val="a4"/>
          </w:rPr>
          <w:t>12</w:t>
        </w:r>
      </w:hyperlink>
      <w:r>
        <w:t xml:space="preserve"> и </w:t>
      </w:r>
      <w:hyperlink w:anchor="sub_1220" w:history="1">
        <w:r>
          <w:rPr>
            <w:rStyle w:val="a4"/>
          </w:rPr>
          <w:t>20</w:t>
        </w:r>
      </w:hyperlink>
      <w:r>
        <w:t xml:space="preserve"> настоящих Правил.</w:t>
      </w:r>
    </w:p>
    <w:p w:rsidR="00536B5A" w:rsidRDefault="00536B5A">
      <w:pPr>
        <w:ind w:firstLine="720"/>
        <w:jc w:val="both"/>
      </w:pPr>
      <w:bookmarkStart w:id="70" w:name="sub_1430"/>
      <w:bookmarkEnd w:id="69"/>
      <w:r>
        <w:t xml:space="preserve">30. Установление усыновления производится судом по месту жительства (нахождения) усыновляемого ребенка по заявлению кандидатов в усыновители в порядке, установленном </w:t>
      </w:r>
      <w:hyperlink r:id="rId30" w:history="1">
        <w:r>
          <w:rPr>
            <w:rStyle w:val="a4"/>
          </w:rPr>
          <w:t>гражданским процессуальным законодательством</w:t>
        </w:r>
      </w:hyperlink>
      <w:r>
        <w:t>.</w:t>
      </w:r>
    </w:p>
    <w:p w:rsidR="00536B5A" w:rsidRDefault="00536B5A">
      <w:pPr>
        <w:ind w:firstLine="720"/>
        <w:jc w:val="both"/>
      </w:pPr>
      <w:bookmarkStart w:id="71" w:name="sub_1431"/>
      <w:bookmarkEnd w:id="70"/>
      <w:r>
        <w:lastRenderedPageBreak/>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36B5A" w:rsidRDefault="00536B5A">
      <w:pPr>
        <w:ind w:firstLine="720"/>
        <w:jc w:val="both"/>
      </w:pPr>
      <w:bookmarkStart w:id="72" w:name="sub_1432"/>
      <w:bookmarkEnd w:id="71"/>
      <w:r>
        <w:t>32. Права и обязанности усыновителей и усыновленного ребенка возникают со дня вступления в силу решения суда.</w:t>
      </w:r>
    </w:p>
    <w:p w:rsidR="00536B5A" w:rsidRDefault="00536B5A">
      <w:pPr>
        <w:pStyle w:val="afa"/>
        <w:ind w:left="170"/>
        <w:rPr>
          <w:color w:val="000000"/>
          <w:sz w:val="16"/>
          <w:szCs w:val="16"/>
        </w:rPr>
      </w:pPr>
      <w:bookmarkStart w:id="73" w:name="sub_1433"/>
      <w:bookmarkEnd w:id="72"/>
      <w:r>
        <w:rPr>
          <w:color w:val="000000"/>
          <w:sz w:val="16"/>
          <w:szCs w:val="16"/>
        </w:rPr>
        <w:t>Информация об изменениях:</w:t>
      </w:r>
    </w:p>
    <w:bookmarkEnd w:id="73"/>
    <w:p w:rsidR="00536B5A" w:rsidRDefault="00536B5A">
      <w:pPr>
        <w:pStyle w:val="afb"/>
        <w:spacing w:before="75"/>
        <w:ind w:left="170"/>
        <w:rPr>
          <w:sz w:val="26"/>
          <w:szCs w:val="26"/>
        </w:rPr>
      </w:pPr>
      <w:r>
        <w:rPr>
          <w:sz w:val="26"/>
          <w:szCs w:val="26"/>
        </w:rPr>
        <w:fldChar w:fldCharType="begin"/>
      </w:r>
      <w:r>
        <w:rPr>
          <w:sz w:val="26"/>
          <w:szCs w:val="26"/>
        </w:rPr>
        <w:instrText>HYPERLINK "garantF1://87953.1022"</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10 марта 2005 г. N 123 в пункт 33 внесены изменения</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536B5A" w:rsidRDefault="00536B5A">
      <w:pPr>
        <w:ind w:firstLine="720"/>
        <w:jc w:val="both"/>
      </w:pPr>
      <w: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536B5A" w:rsidRDefault="00536B5A">
      <w:pPr>
        <w:ind w:firstLine="720"/>
        <w:jc w:val="both"/>
      </w:pPr>
      <w:bookmarkStart w:id="74" w:name="sub_14331"/>
      <w:r>
        <w:t>1) копия свидетельства о рождении ребенка, заверенная в установленном законодательством Российской Федерации порядке;</w:t>
      </w:r>
    </w:p>
    <w:bookmarkEnd w:id="74"/>
    <w:p w:rsidR="00536B5A" w:rsidRDefault="00536B5A">
      <w:pPr>
        <w:ind w:firstLine="720"/>
        <w:jc w:val="both"/>
      </w:pPr>
      <w:r>
        <w:t>2) согласие ребенка, достигшего 10-летнего возраста, на усыновление;</w:t>
      </w:r>
    </w:p>
    <w:p w:rsidR="00536B5A" w:rsidRDefault="00536B5A">
      <w:pPr>
        <w:ind w:firstLine="720"/>
        <w:jc w:val="both"/>
      </w:pPr>
      <w:r>
        <w:t>3) согласие родител</w:t>
      </w:r>
      <w:proofErr w:type="gramStart"/>
      <w:r>
        <w:t>я(</w:t>
      </w:r>
      <w:proofErr w:type="gramEnd"/>
      <w:r>
        <w:t xml:space="preserve">ей) ребенка на усыновление или документ, подтверждающий наличие одного из обстоятельств, при которых в соответствии с </w:t>
      </w:r>
      <w:hyperlink r:id="rId31" w:history="1">
        <w:r>
          <w:rPr>
            <w:rStyle w:val="a4"/>
          </w:rPr>
          <w:t>Семейным кодексом</w:t>
        </w:r>
      </w:hyperlink>
      <w:r>
        <w:t xml:space="preserve"> Российской Федерации усыновление ребенка допускается без согласия родителей;</w:t>
      </w:r>
    </w:p>
    <w:p w:rsidR="00536B5A" w:rsidRDefault="00536B5A">
      <w:pPr>
        <w:ind w:firstLine="720"/>
        <w:jc w:val="both"/>
      </w:pPr>
      <w: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536B5A" w:rsidRDefault="00536B5A">
      <w:pPr>
        <w:ind w:firstLine="720"/>
        <w:jc w:val="both"/>
      </w:pPr>
      <w: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w:t>
      </w:r>
      <w:hyperlink r:id="rId32" w:history="1">
        <w:r>
          <w:rPr>
            <w:rStyle w:val="a4"/>
          </w:rPr>
          <w:t>гражданским процессуальным законодательством</w:t>
        </w:r>
      </w:hyperlink>
      <w:r>
        <w:t>.</w:t>
      </w:r>
    </w:p>
    <w:p w:rsidR="00536B5A" w:rsidRDefault="00536B5A">
      <w:pPr>
        <w:ind w:firstLine="720"/>
        <w:jc w:val="both"/>
      </w:pPr>
      <w: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образования и науки Российской Федерации в порядке, установленном настоящим пунктом.</w:t>
      </w:r>
    </w:p>
    <w:p w:rsidR="00536B5A" w:rsidRDefault="00536B5A">
      <w:pPr>
        <w:ind w:firstLine="720"/>
        <w:jc w:val="both"/>
      </w:pPr>
      <w:r>
        <w:t xml:space="preserve">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w:t>
      </w:r>
      <w:r>
        <w:lastRenderedPageBreak/>
        <w:t>котором эти лица имеют постоянное место жительства).</w:t>
      </w:r>
    </w:p>
    <w:p w:rsidR="00536B5A" w:rsidRDefault="00536B5A">
      <w:pPr>
        <w:ind w:firstLine="720"/>
        <w:jc w:val="both"/>
      </w:pPr>
    </w:p>
    <w:p w:rsidR="00536B5A" w:rsidRDefault="00536B5A">
      <w:pPr>
        <w:pStyle w:val="aff8"/>
      </w:pPr>
      <w:bookmarkStart w:id="75" w:name="sub_11111"/>
      <w:r>
        <w:t>──────────────────────────────</w:t>
      </w:r>
    </w:p>
    <w:bookmarkEnd w:id="75"/>
    <w:p w:rsidR="00536B5A" w:rsidRDefault="00536B5A">
      <w:pPr>
        <w:ind w:firstLine="720"/>
        <w:jc w:val="both"/>
      </w:pPr>
      <w:r>
        <w:t>* За исключением случаев усыновления иностранными гражданами или лицами без гражданства детей, являющихся гражданами Российской Федерации.</w:t>
      </w:r>
    </w:p>
    <w:p w:rsidR="00536B5A" w:rsidRDefault="00536B5A">
      <w:pPr>
        <w:ind w:firstLine="720"/>
        <w:jc w:val="both"/>
      </w:pPr>
    </w:p>
    <w:p w:rsidR="00536B5A" w:rsidRDefault="00536B5A">
      <w:pPr>
        <w:pStyle w:val="1"/>
        <w:rPr>
          <w:sz w:val="26"/>
          <w:szCs w:val="26"/>
        </w:rPr>
      </w:pPr>
      <w:bookmarkStart w:id="76" w:name="sub_2000"/>
      <w:r>
        <w:rPr>
          <w:sz w:val="26"/>
          <w:szCs w:val="26"/>
        </w:rPr>
        <w:t>Правила</w:t>
      </w:r>
      <w:r>
        <w:rPr>
          <w:sz w:val="26"/>
          <w:szCs w:val="26"/>
        </w:rPr>
        <w:br/>
        <w:t>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rPr>
          <w:sz w:val="26"/>
          <w:szCs w:val="26"/>
        </w:rPr>
        <w:br/>
        <w:t xml:space="preserve">(утв. </w:t>
      </w:r>
      <w:hyperlink w:anchor="sub_0" w:history="1">
        <w:r>
          <w:rPr>
            <w:rStyle w:val="a4"/>
          </w:rPr>
          <w:t>постановлением</w:t>
        </w:r>
      </w:hyperlink>
      <w:r>
        <w:rPr>
          <w:sz w:val="26"/>
          <w:szCs w:val="26"/>
        </w:rPr>
        <w:t xml:space="preserve"> Правительства РФ от 29 марта 2000 г. N 275)</w:t>
      </w:r>
    </w:p>
    <w:bookmarkEnd w:id="76"/>
    <w:p w:rsidR="00536B5A" w:rsidRDefault="00536B5A">
      <w:pPr>
        <w:ind w:firstLine="720"/>
        <w:jc w:val="both"/>
      </w:pPr>
    </w:p>
    <w:p w:rsidR="00536B5A" w:rsidRDefault="00536B5A">
      <w:pPr>
        <w:ind w:firstLine="720"/>
        <w:jc w:val="both"/>
      </w:pPr>
      <w:bookmarkStart w:id="77" w:name="sub_2001"/>
      <w:r>
        <w:t xml:space="preserve">1. </w:t>
      </w:r>
      <w:proofErr w:type="gramStart"/>
      <w:r>
        <w:t>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w:t>
      </w:r>
      <w:proofErr w:type="gramEnd"/>
      <w:r>
        <w:t xml:space="preserve">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536B5A" w:rsidRDefault="00536B5A">
      <w:pPr>
        <w:ind w:firstLine="720"/>
        <w:jc w:val="both"/>
      </w:pPr>
      <w:bookmarkStart w:id="78" w:name="sub_2002"/>
      <w:bookmarkEnd w:id="77"/>
      <w:r>
        <w:t>2. Для постановки на учет усыновленного ребенка усыновители представляют в консульское учреждение следующие документы:</w:t>
      </w:r>
    </w:p>
    <w:bookmarkEnd w:id="78"/>
    <w:p w:rsidR="00536B5A" w:rsidRDefault="00536B5A">
      <w:pPr>
        <w:ind w:firstLine="720"/>
        <w:jc w:val="both"/>
      </w:pPr>
      <w:r>
        <w:t>1) заявление о постановке на учет усыновленного ребенка с приложением 2 фотографий ребенка;</w:t>
      </w:r>
    </w:p>
    <w:p w:rsidR="00536B5A" w:rsidRDefault="00536B5A">
      <w:pPr>
        <w:ind w:firstLine="720"/>
        <w:jc w:val="both"/>
      </w:pPr>
      <w:r>
        <w:t>2) свидетельство об усыновлении (удочерении);</w:t>
      </w:r>
    </w:p>
    <w:p w:rsidR="00536B5A" w:rsidRDefault="00536B5A">
      <w:pPr>
        <w:ind w:firstLine="720"/>
        <w:jc w:val="both"/>
      </w:pPr>
      <w:r>
        <w:t>3) документы, удостоверяющие личность усыновителей и ребенка.</w:t>
      </w:r>
    </w:p>
    <w:p w:rsidR="00536B5A" w:rsidRDefault="00536B5A">
      <w:pPr>
        <w:ind w:firstLine="720"/>
        <w:jc w:val="both"/>
      </w:pPr>
      <w:bookmarkStart w:id="79" w:name="sub_2003"/>
      <w:r>
        <w:t>3. Сведения о ребенке заносятся в учетную карточку, форма которой утверждается Министерством иностранных дел Российской Федерации.</w:t>
      </w:r>
    </w:p>
    <w:p w:rsidR="00536B5A" w:rsidRDefault="00536B5A">
      <w:pPr>
        <w:ind w:firstLine="720"/>
        <w:jc w:val="both"/>
      </w:pPr>
      <w:bookmarkStart w:id="80" w:name="sub_2004"/>
      <w:bookmarkEnd w:id="79"/>
      <w:r>
        <w:t>4. Консульское учреждение проставляет отметку в паспорте усыновленного ребенка о постановке его на учет.</w:t>
      </w:r>
    </w:p>
    <w:p w:rsidR="00536B5A" w:rsidRDefault="00536B5A">
      <w:pPr>
        <w:pStyle w:val="afa"/>
        <w:ind w:left="170"/>
        <w:rPr>
          <w:color w:val="000000"/>
          <w:sz w:val="16"/>
          <w:szCs w:val="16"/>
        </w:rPr>
      </w:pPr>
      <w:bookmarkStart w:id="81" w:name="sub_2005"/>
      <w:bookmarkEnd w:id="80"/>
      <w:r>
        <w:rPr>
          <w:color w:val="000000"/>
          <w:sz w:val="16"/>
          <w:szCs w:val="16"/>
        </w:rPr>
        <w:t>Информация об изменениях:</w:t>
      </w:r>
    </w:p>
    <w:bookmarkEnd w:id="81"/>
    <w:p w:rsidR="00536B5A" w:rsidRDefault="00536B5A">
      <w:pPr>
        <w:pStyle w:val="afb"/>
        <w:spacing w:before="75"/>
        <w:ind w:left="170"/>
        <w:rPr>
          <w:sz w:val="26"/>
          <w:szCs w:val="26"/>
        </w:rPr>
      </w:pPr>
      <w:r>
        <w:rPr>
          <w:sz w:val="26"/>
          <w:szCs w:val="26"/>
        </w:rPr>
        <w:fldChar w:fldCharType="begin"/>
      </w:r>
      <w:r>
        <w:rPr>
          <w:sz w:val="26"/>
          <w:szCs w:val="26"/>
        </w:rPr>
        <w:instrText>HYPERLINK "garantF1://87953.1023"</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10 марта 2005 г. N 123 в пункт 5 внесены изменения</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sub_2002" w:history="1">
        <w:r>
          <w:rPr>
            <w:rStyle w:val="a4"/>
          </w:rPr>
          <w:t>пунктами 2</w:t>
        </w:r>
      </w:hyperlink>
      <w:r>
        <w:t xml:space="preserve"> и </w:t>
      </w:r>
      <w:hyperlink w:anchor="sub_2003" w:history="1">
        <w:r>
          <w:rPr>
            <w:rStyle w:val="a4"/>
          </w:rPr>
          <w:t>3</w:t>
        </w:r>
      </w:hyperlink>
      <w:r>
        <w:t xml:space="preserve"> настоящих Правил.</w:t>
      </w:r>
    </w:p>
    <w:p w:rsidR="00536B5A" w:rsidRDefault="00536B5A">
      <w:pPr>
        <w:ind w:firstLine="720"/>
        <w:jc w:val="both"/>
      </w:pPr>
      <w: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536B5A" w:rsidRDefault="00536B5A">
      <w:pPr>
        <w:ind w:firstLine="720"/>
        <w:jc w:val="both"/>
      </w:pPr>
      <w:bookmarkStart w:id="82" w:name="sub_2006"/>
      <w:r>
        <w:t xml:space="preserve">6. При перемене места проживания усыновленного ребенка усыновители </w:t>
      </w:r>
      <w:r>
        <w:lastRenderedPageBreak/>
        <w:t>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536B5A" w:rsidRDefault="00536B5A">
      <w:pPr>
        <w:ind w:firstLine="720"/>
        <w:jc w:val="both"/>
      </w:pPr>
      <w:bookmarkStart w:id="83" w:name="sub_2007"/>
      <w:bookmarkEnd w:id="82"/>
      <w:r>
        <w:t xml:space="preserve">7. </w:t>
      </w:r>
      <w:proofErr w:type="gramStart"/>
      <w:r>
        <w:t>Контроль за</w:t>
      </w:r>
      <w:proofErr w:type="gramEnd"/>
      <w:r>
        <w:t xml:space="preserve">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w:t>
      </w:r>
    </w:p>
    <w:p w:rsidR="00536B5A" w:rsidRDefault="00536B5A">
      <w:pPr>
        <w:pStyle w:val="afa"/>
        <w:ind w:left="170"/>
        <w:rPr>
          <w:color w:val="000000"/>
          <w:sz w:val="16"/>
          <w:szCs w:val="16"/>
        </w:rPr>
      </w:pPr>
      <w:bookmarkStart w:id="84" w:name="sub_2008"/>
      <w:bookmarkEnd w:id="83"/>
      <w:r>
        <w:rPr>
          <w:color w:val="000000"/>
          <w:sz w:val="16"/>
          <w:szCs w:val="16"/>
        </w:rPr>
        <w:t>Информация об изменениях:</w:t>
      </w:r>
    </w:p>
    <w:bookmarkEnd w:id="84"/>
    <w:p w:rsidR="00536B5A" w:rsidRDefault="00536B5A">
      <w:pPr>
        <w:pStyle w:val="afb"/>
        <w:spacing w:before="75"/>
        <w:ind w:left="170"/>
        <w:rPr>
          <w:sz w:val="26"/>
          <w:szCs w:val="26"/>
        </w:rPr>
      </w:pPr>
      <w:r>
        <w:rPr>
          <w:sz w:val="26"/>
          <w:szCs w:val="26"/>
        </w:rPr>
        <w:fldChar w:fldCharType="begin"/>
      </w:r>
      <w:r>
        <w:rPr>
          <w:sz w:val="26"/>
          <w:szCs w:val="26"/>
        </w:rPr>
        <w:instrText>HYPERLINK "garantF1://87953.1023"</w:instrText>
      </w:r>
      <w:r w:rsidRPr="00444F7B">
        <w:rPr>
          <w:sz w:val="26"/>
          <w:szCs w:val="26"/>
        </w:rPr>
      </w:r>
      <w:r>
        <w:rPr>
          <w:sz w:val="26"/>
          <w:szCs w:val="26"/>
        </w:rPr>
        <w:fldChar w:fldCharType="separate"/>
      </w:r>
      <w:r>
        <w:rPr>
          <w:rStyle w:val="a4"/>
        </w:rPr>
        <w:t>Постановлением</w:t>
      </w:r>
      <w:r>
        <w:rPr>
          <w:sz w:val="26"/>
          <w:szCs w:val="26"/>
        </w:rPr>
        <w:fldChar w:fldCharType="end"/>
      </w:r>
      <w:r>
        <w:rPr>
          <w:sz w:val="26"/>
          <w:szCs w:val="26"/>
        </w:rPr>
        <w:t xml:space="preserve"> Правительства РФ от 10 марта 2005 г. N 123 в пункт 8 внесены изменения</w:t>
      </w:r>
    </w:p>
    <w:p w:rsidR="00536B5A" w:rsidRDefault="00536B5A">
      <w:pPr>
        <w:pStyle w:val="afb"/>
        <w:spacing w:before="75"/>
        <w:ind w:left="170"/>
        <w:rPr>
          <w:sz w:val="26"/>
          <w:szCs w:val="26"/>
        </w:rPr>
      </w:pPr>
      <w:r>
        <w:rPr>
          <w:sz w:val="26"/>
          <w:szCs w:val="26"/>
        </w:rPr>
        <w:t>См. текст пункта в предыдущей редакции</w:t>
      </w:r>
    </w:p>
    <w:p w:rsidR="00536B5A" w:rsidRDefault="00536B5A">
      <w:pPr>
        <w:ind w:firstLine="720"/>
        <w:jc w:val="both"/>
      </w:pPr>
      <w:r>
        <w:t>8. В целях обеспечения своевременной постановки на учет консульскими учреждениями усыновленных детей Министерство образования и науки Российской Федерации каждые 6 месяцев направляет им информацию об усыновленных детях.</w:t>
      </w:r>
    </w:p>
    <w:p w:rsidR="00536B5A" w:rsidRDefault="00536B5A">
      <w:pPr>
        <w:ind w:firstLine="720"/>
        <w:jc w:val="both"/>
      </w:pPr>
      <w:r>
        <w:t>Консульские учреждения в конце календарного года направляют в Министерство образования и науки Российской Федерации списки детей, поставленных на учет в соответствии с настоящими Правилами, а также информируют о нарушении прав и законных интересов усыновленного ребенка и неблагополучии в семье усыновителей.</w:t>
      </w:r>
    </w:p>
    <w:p w:rsidR="00536B5A" w:rsidRDefault="00536B5A">
      <w:pPr>
        <w:ind w:firstLine="720"/>
        <w:jc w:val="both"/>
      </w:pPr>
    </w:p>
    <w:sectPr w:rsidR="00536B5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7B"/>
    <w:rsid w:val="00227EAB"/>
    <w:rsid w:val="00444F7B"/>
    <w:rsid w:val="00536B5A"/>
    <w:rsid w:val="00A6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sz w:val="26"/>
      <w:szCs w:val="26"/>
    </w:rPr>
  </w:style>
  <w:style w:type="paragraph" w:styleId="1">
    <w:name w:val="heading 1"/>
    <w:basedOn w:val="a"/>
    <w:next w:val="a"/>
    <w:qFormat/>
    <w:pPr>
      <w:spacing w:before="108" w:after="108"/>
      <w:jc w:val="center"/>
      <w:outlineLvl w:val="0"/>
    </w:pPr>
    <w:rPr>
      <w:b/>
      <w:bCs/>
      <w:color w:val="26282F"/>
      <w:sz w:val="24"/>
      <w:szCs w:val="24"/>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26282F"/>
      <w:sz w:val="26"/>
      <w:szCs w:val="26"/>
    </w:rPr>
  </w:style>
  <w:style w:type="character" w:customStyle="1" w:styleId="a4">
    <w:name w:val="Гипертекстовая ссылка"/>
    <w:basedOn w:val="a3"/>
    <w:rPr>
      <w:b/>
      <w:bCs/>
      <w:color w:val="106BBE"/>
      <w:sz w:val="26"/>
      <w:szCs w:val="26"/>
    </w:rPr>
  </w:style>
  <w:style w:type="character" w:customStyle="1" w:styleId="a5">
    <w:name w:val="Активная гипертекстовая ссылка"/>
    <w:basedOn w:val="a4"/>
    <w:rPr>
      <w:b/>
      <w:bCs/>
      <w:color w:val="106BBE"/>
      <w:sz w:val="26"/>
      <w:szCs w:val="26"/>
      <w:u w:val="single"/>
    </w:rPr>
  </w:style>
  <w:style w:type="paragraph" w:customStyle="1" w:styleId="a6">
    <w:name w:val="Внимание"/>
    <w:basedOn w:val="a"/>
    <w:next w:val="a"/>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pPr>
      <w:spacing w:before="0" w:after="0"/>
      <w:ind w:left="0" w:right="0" w:firstLine="0"/>
    </w:pPr>
    <w:rPr>
      <w:shd w:val="clear" w:color="auto" w:fill="auto"/>
    </w:rPr>
  </w:style>
  <w:style w:type="paragraph" w:customStyle="1" w:styleId="a8">
    <w:name w:val="Внимание: недобросовестность!"/>
    <w:basedOn w:val="a6"/>
    <w:next w:val="a"/>
    <w:pPr>
      <w:spacing w:before="0" w:after="0"/>
      <w:ind w:left="0" w:right="0" w:firstLine="0"/>
    </w:pPr>
    <w:rPr>
      <w:shd w:val="clear" w:color="auto" w:fill="auto"/>
    </w:rPr>
  </w:style>
  <w:style w:type="character" w:customStyle="1" w:styleId="a9">
    <w:name w:val="Выделение для Базового Поиска"/>
    <w:basedOn w:val="a3"/>
    <w:rPr>
      <w:b/>
      <w:bCs/>
      <w:color w:val="0058A9"/>
      <w:sz w:val="26"/>
      <w:szCs w:val="26"/>
    </w:rPr>
  </w:style>
  <w:style w:type="character" w:customStyle="1" w:styleId="aa">
    <w:name w:val="Выделение для Базового Поиска (курсив)"/>
    <w:basedOn w:val="a9"/>
    <w:rPr>
      <w:b/>
      <w:bCs/>
      <w:i/>
      <w:iCs/>
      <w:color w:val="0058A9"/>
      <w:sz w:val="26"/>
      <w:szCs w:val="26"/>
    </w:rPr>
  </w:style>
  <w:style w:type="paragraph" w:customStyle="1" w:styleId="ab">
    <w:name w:val="Основное меню (преемственное)"/>
    <w:basedOn w:val="a"/>
    <w:next w:val="a"/>
    <w:pPr>
      <w:jc w:val="both"/>
    </w:pPr>
    <w:rPr>
      <w:rFonts w:ascii="Verdana" w:hAnsi="Verdana" w:cs="Verdana"/>
      <w:sz w:val="24"/>
      <w:szCs w:val="24"/>
    </w:rPr>
  </w:style>
  <w:style w:type="paragraph" w:customStyle="1" w:styleId="ac">
    <w:name w:val="Заголовок"/>
    <w:basedOn w:val="ab"/>
    <w:next w:val="a"/>
    <w:rPr>
      <w:rFonts w:ascii="Arial" w:hAnsi="Arial" w:cs="Times New Roman"/>
      <w:b/>
      <w:bCs/>
      <w:color w:val="0058A9"/>
      <w:shd w:val="clear" w:color="auto" w:fill="ECE9D8"/>
    </w:rPr>
  </w:style>
  <w:style w:type="paragraph" w:customStyle="1" w:styleId="ad">
    <w:name w:val="Заголовок группы контролов"/>
    <w:basedOn w:val="a"/>
    <w:next w:val="a"/>
    <w:pPr>
      <w:jc w:val="both"/>
    </w:pPr>
    <w:rPr>
      <w:b/>
      <w:bCs/>
      <w:color w:val="000000"/>
      <w:sz w:val="24"/>
      <w:szCs w:val="24"/>
    </w:rPr>
  </w:style>
  <w:style w:type="paragraph" w:customStyle="1" w:styleId="ae">
    <w:name w:val="Заголовок для информации об изменениях"/>
    <w:basedOn w:val="1"/>
    <w:next w:val="a"/>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pPr>
      <w:jc w:val="both"/>
    </w:pPr>
    <w:rPr>
      <w:i/>
      <w:iCs/>
      <w:color w:val="000080"/>
      <w:sz w:val="24"/>
      <w:szCs w:val="24"/>
    </w:rPr>
  </w:style>
  <w:style w:type="character" w:customStyle="1" w:styleId="af1">
    <w:name w:val="Заголовок своего сообщения"/>
    <w:basedOn w:val="a3"/>
    <w:rPr>
      <w:b/>
      <w:bCs/>
      <w:color w:val="26282F"/>
      <w:sz w:val="26"/>
      <w:szCs w:val="26"/>
    </w:rPr>
  </w:style>
  <w:style w:type="paragraph" w:customStyle="1" w:styleId="af2">
    <w:name w:val="Заголовок статьи"/>
    <w:basedOn w:val="a"/>
    <w:next w:val="a"/>
    <w:pPr>
      <w:ind w:left="1612" w:hanging="892"/>
      <w:jc w:val="both"/>
    </w:pPr>
    <w:rPr>
      <w:sz w:val="24"/>
      <w:szCs w:val="24"/>
    </w:rPr>
  </w:style>
  <w:style w:type="character" w:customStyle="1" w:styleId="af3">
    <w:name w:val="Заголовок чужого сообщения"/>
    <w:basedOn w:val="a3"/>
    <w:rPr>
      <w:b/>
      <w:bCs/>
      <w:color w:val="FF0000"/>
      <w:sz w:val="26"/>
      <w:szCs w:val="26"/>
    </w:rPr>
  </w:style>
  <w:style w:type="paragraph" w:customStyle="1" w:styleId="af4">
    <w:name w:val="Заголовок ЭР (левое окно)"/>
    <w:basedOn w:val="a"/>
    <w:next w:val="a"/>
    <w:pPr>
      <w:spacing w:before="300" w:after="250"/>
      <w:jc w:val="center"/>
    </w:pPr>
    <w:rPr>
      <w:b/>
      <w:bCs/>
      <w:color w:val="26282F"/>
      <w:sz w:val="28"/>
      <w:szCs w:val="28"/>
    </w:rPr>
  </w:style>
  <w:style w:type="paragraph" w:customStyle="1" w:styleId="af5">
    <w:name w:val="Заголовок ЭР (правое окно)"/>
    <w:basedOn w:val="af4"/>
    <w:next w:val="a"/>
    <w:pPr>
      <w:spacing w:before="0" w:after="0"/>
      <w:jc w:val="left"/>
    </w:pPr>
    <w:rPr>
      <w:b w:val="0"/>
      <w:bCs w:val="0"/>
      <w:color w:val="auto"/>
      <w:sz w:val="24"/>
      <w:szCs w:val="24"/>
    </w:rPr>
  </w:style>
  <w:style w:type="paragraph" w:customStyle="1" w:styleId="af6">
    <w:name w:val="Интерактивный заголовок"/>
    <w:basedOn w:val="ac"/>
    <w:next w:val="a"/>
    <w:rPr>
      <w:b w:val="0"/>
      <w:bCs w:val="0"/>
      <w:color w:val="auto"/>
      <w:u w:val="single"/>
      <w:shd w:val="clear" w:color="auto" w:fill="auto"/>
    </w:rPr>
  </w:style>
  <w:style w:type="paragraph" w:customStyle="1" w:styleId="af7">
    <w:name w:val="Текст информации об изменениях"/>
    <w:basedOn w:val="a"/>
    <w:next w:val="a"/>
    <w:pPr>
      <w:jc w:val="both"/>
    </w:pPr>
    <w:rPr>
      <w:color w:val="353842"/>
      <w:sz w:val="20"/>
      <w:szCs w:val="20"/>
    </w:rPr>
  </w:style>
  <w:style w:type="paragraph" w:customStyle="1" w:styleId="af8">
    <w:name w:val="Информация об изменениях"/>
    <w:basedOn w:val="af7"/>
    <w:next w:val="a"/>
    <w:pPr>
      <w:spacing w:before="180"/>
      <w:ind w:left="360" w:right="360"/>
    </w:pPr>
    <w:rPr>
      <w:color w:val="auto"/>
      <w:sz w:val="24"/>
      <w:szCs w:val="24"/>
      <w:shd w:val="clear" w:color="auto" w:fill="EAEFED"/>
    </w:rPr>
  </w:style>
  <w:style w:type="paragraph" w:customStyle="1" w:styleId="af9">
    <w:name w:val="Текст (справка)"/>
    <w:basedOn w:val="a"/>
    <w:next w:val="a"/>
    <w:pPr>
      <w:ind w:left="170" w:right="170"/>
    </w:pPr>
    <w:rPr>
      <w:sz w:val="24"/>
      <w:szCs w:val="24"/>
    </w:rPr>
  </w:style>
  <w:style w:type="paragraph" w:customStyle="1" w:styleId="afa">
    <w:name w:val="Комментарий"/>
    <w:basedOn w:val="af9"/>
    <w:next w:val="a"/>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pPr>
      <w:spacing w:before="0"/>
    </w:pPr>
    <w:rPr>
      <w:i/>
      <w:iCs/>
    </w:rPr>
  </w:style>
  <w:style w:type="paragraph" w:customStyle="1" w:styleId="afc">
    <w:name w:val="Текст (лев. подпись)"/>
    <w:basedOn w:val="a"/>
    <w:next w:val="a"/>
    <w:rPr>
      <w:sz w:val="24"/>
      <w:szCs w:val="24"/>
    </w:rPr>
  </w:style>
  <w:style w:type="paragraph" w:customStyle="1" w:styleId="afd">
    <w:name w:val="Колонтитул (левый)"/>
    <w:basedOn w:val="afc"/>
    <w:next w:val="a"/>
    <w:pPr>
      <w:jc w:val="both"/>
    </w:pPr>
    <w:rPr>
      <w:sz w:val="16"/>
      <w:szCs w:val="16"/>
    </w:rPr>
  </w:style>
  <w:style w:type="paragraph" w:customStyle="1" w:styleId="afe">
    <w:name w:val="Текст (прав. подпись)"/>
    <w:basedOn w:val="a"/>
    <w:next w:val="a"/>
    <w:pPr>
      <w:jc w:val="right"/>
    </w:pPr>
    <w:rPr>
      <w:sz w:val="24"/>
      <w:szCs w:val="24"/>
    </w:rPr>
  </w:style>
  <w:style w:type="paragraph" w:customStyle="1" w:styleId="aff">
    <w:name w:val="Колонтитул (правый)"/>
    <w:basedOn w:val="afe"/>
    <w:next w:val="a"/>
    <w:pPr>
      <w:jc w:val="both"/>
    </w:pPr>
    <w:rPr>
      <w:sz w:val="16"/>
      <w:szCs w:val="16"/>
    </w:rPr>
  </w:style>
  <w:style w:type="paragraph" w:customStyle="1" w:styleId="aff0">
    <w:name w:val="Комментарий пользователя"/>
    <w:basedOn w:val="afa"/>
    <w:next w:val="a"/>
    <w:pPr>
      <w:spacing w:before="0"/>
      <w:jc w:val="left"/>
    </w:pPr>
    <w:rPr>
      <w:shd w:val="clear" w:color="auto" w:fill="FFDFE0"/>
    </w:rPr>
  </w:style>
  <w:style w:type="paragraph" w:customStyle="1" w:styleId="aff1">
    <w:name w:val="Куда обратиться?"/>
    <w:basedOn w:val="a6"/>
    <w:next w:val="a"/>
    <w:pPr>
      <w:spacing w:before="0" w:after="0"/>
      <w:ind w:left="0" w:right="0" w:firstLine="0"/>
    </w:pPr>
    <w:rPr>
      <w:shd w:val="clear" w:color="auto" w:fill="auto"/>
    </w:rPr>
  </w:style>
  <w:style w:type="paragraph" w:customStyle="1" w:styleId="aff2">
    <w:name w:val="Моноширинный"/>
    <w:basedOn w:val="a"/>
    <w:next w:val="a"/>
    <w:pPr>
      <w:jc w:val="both"/>
    </w:pPr>
    <w:rPr>
      <w:rFonts w:ascii="Courier New" w:hAnsi="Courier New" w:cs="Courier New"/>
      <w:sz w:val="22"/>
      <w:szCs w:val="22"/>
    </w:rPr>
  </w:style>
  <w:style w:type="character" w:customStyle="1" w:styleId="aff3">
    <w:name w:val="Найденные слова"/>
    <w:basedOn w:val="a3"/>
    <w:rPr>
      <w:b/>
      <w:bCs/>
      <w:color w:val="26282F"/>
      <w:sz w:val="26"/>
      <w:szCs w:val="26"/>
      <w:shd w:val="clear" w:color="auto" w:fill="FFF580"/>
    </w:rPr>
  </w:style>
  <w:style w:type="character" w:customStyle="1" w:styleId="aff4">
    <w:name w:val="Не вступил в силу"/>
    <w:basedOn w:val="a3"/>
    <w:rPr>
      <w:b/>
      <w:bCs/>
      <w:color w:val="000000"/>
      <w:sz w:val="26"/>
      <w:szCs w:val="26"/>
      <w:shd w:val="clear" w:color="auto" w:fill="D8EDE8"/>
    </w:rPr>
  </w:style>
  <w:style w:type="paragraph" w:customStyle="1" w:styleId="aff5">
    <w:name w:val="Необходимые документы"/>
    <w:basedOn w:val="a6"/>
    <w:next w:val="a"/>
    <w:pPr>
      <w:spacing w:before="0" w:after="0"/>
      <w:ind w:left="0" w:right="0" w:firstLine="118"/>
    </w:pPr>
    <w:rPr>
      <w:shd w:val="clear" w:color="auto" w:fill="auto"/>
    </w:rPr>
  </w:style>
  <w:style w:type="paragraph" w:customStyle="1" w:styleId="aff6">
    <w:name w:val="Нормальный (таблица)"/>
    <w:basedOn w:val="a"/>
    <w:next w:val="a"/>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pPr>
      <w:jc w:val="both"/>
    </w:pPr>
    <w:rPr>
      <w:rFonts w:ascii="Courier New" w:hAnsi="Courier New" w:cs="Courier New"/>
      <w:sz w:val="22"/>
      <w:szCs w:val="22"/>
    </w:rPr>
  </w:style>
  <w:style w:type="paragraph" w:customStyle="1" w:styleId="aff9">
    <w:name w:val="Оглавление"/>
    <w:basedOn w:val="aff8"/>
    <w:next w:val="a"/>
    <w:pPr>
      <w:ind w:left="140"/>
    </w:pPr>
    <w:rPr>
      <w:rFonts w:ascii="Arial" w:hAnsi="Arial" w:cs="Times New Roman"/>
      <w:sz w:val="24"/>
      <w:szCs w:val="24"/>
    </w:rPr>
  </w:style>
  <w:style w:type="character" w:customStyle="1" w:styleId="affa">
    <w:name w:val="Опечатки"/>
    <w:rPr>
      <w:color w:val="FF0000"/>
      <w:sz w:val="26"/>
      <w:szCs w:val="26"/>
    </w:rPr>
  </w:style>
  <w:style w:type="paragraph" w:customStyle="1" w:styleId="affb">
    <w:name w:val="Переменная часть"/>
    <w:basedOn w:val="ab"/>
    <w:next w:val="a"/>
    <w:rPr>
      <w:rFonts w:ascii="Arial" w:hAnsi="Arial" w:cs="Times New Roman"/>
      <w:sz w:val="20"/>
      <w:szCs w:val="20"/>
    </w:rPr>
  </w:style>
  <w:style w:type="paragraph" w:customStyle="1" w:styleId="affc">
    <w:name w:val="Подвал для информации об изменениях"/>
    <w:basedOn w:val="1"/>
    <w:next w:val="a"/>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rPr>
      <w:rFonts w:ascii="Arial" w:hAnsi="Arial" w:cs="Times New Roman"/>
      <w:sz w:val="22"/>
      <w:szCs w:val="22"/>
    </w:rPr>
  </w:style>
  <w:style w:type="paragraph" w:customStyle="1" w:styleId="afff0">
    <w:name w:val="Прижатый влево"/>
    <w:basedOn w:val="a"/>
    <w:next w:val="a"/>
    <w:rPr>
      <w:sz w:val="24"/>
      <w:szCs w:val="24"/>
    </w:rPr>
  </w:style>
  <w:style w:type="paragraph" w:customStyle="1" w:styleId="afff1">
    <w:name w:val="Пример."/>
    <w:basedOn w:val="a6"/>
    <w:next w:val="a"/>
    <w:pPr>
      <w:spacing w:before="0" w:after="0"/>
      <w:ind w:left="0" w:right="0" w:firstLine="0"/>
    </w:pPr>
    <w:rPr>
      <w:shd w:val="clear" w:color="auto" w:fill="auto"/>
    </w:rPr>
  </w:style>
  <w:style w:type="paragraph" w:customStyle="1" w:styleId="afff2">
    <w:name w:val="Примечание."/>
    <w:basedOn w:val="a6"/>
    <w:next w:val="a"/>
    <w:pPr>
      <w:spacing w:before="0" w:after="0"/>
      <w:ind w:left="0" w:right="0" w:firstLine="0"/>
    </w:pPr>
    <w:rPr>
      <w:shd w:val="clear" w:color="auto" w:fill="auto"/>
    </w:rPr>
  </w:style>
  <w:style w:type="character" w:customStyle="1" w:styleId="afff3">
    <w:name w:val="Продолжение ссылки"/>
    <w:basedOn w:val="a4"/>
    <w:rPr>
      <w:b/>
      <w:bCs/>
      <w:color w:val="106BBE"/>
      <w:sz w:val="26"/>
      <w:szCs w:val="26"/>
    </w:rPr>
  </w:style>
  <w:style w:type="paragraph" w:customStyle="1" w:styleId="afff4">
    <w:name w:val="Словарная статья"/>
    <w:basedOn w:val="a"/>
    <w:next w:val="a"/>
    <w:pPr>
      <w:ind w:right="118"/>
      <w:jc w:val="both"/>
    </w:pPr>
    <w:rPr>
      <w:sz w:val="24"/>
      <w:szCs w:val="24"/>
    </w:rPr>
  </w:style>
  <w:style w:type="character" w:customStyle="1" w:styleId="afff5">
    <w:name w:val="Сравнение редакций"/>
    <w:basedOn w:val="a3"/>
    <w:rPr>
      <w:b/>
      <w:bCs/>
      <w:color w:val="26282F"/>
      <w:sz w:val="26"/>
      <w:szCs w:val="26"/>
    </w:rPr>
  </w:style>
  <w:style w:type="character" w:customStyle="1" w:styleId="afff6">
    <w:name w:val="Сравнение редакций. Добавленный фрагмент"/>
    <w:rPr>
      <w:color w:val="000000"/>
      <w:shd w:val="clear" w:color="auto" w:fill="C1D7FF"/>
    </w:rPr>
  </w:style>
  <w:style w:type="character" w:customStyle="1" w:styleId="afff7">
    <w:name w:val="Сравнение редакций. Удаленный фрагмент"/>
    <w:rPr>
      <w:color w:val="000000"/>
      <w:shd w:val="clear" w:color="auto" w:fill="C4C413"/>
    </w:rPr>
  </w:style>
  <w:style w:type="paragraph" w:customStyle="1" w:styleId="afff8">
    <w:name w:val="Ссылка на официальную публикацию"/>
    <w:basedOn w:val="a"/>
    <w:next w:val="a"/>
    <w:pPr>
      <w:jc w:val="both"/>
    </w:pPr>
    <w:rPr>
      <w:sz w:val="24"/>
      <w:szCs w:val="24"/>
    </w:rPr>
  </w:style>
  <w:style w:type="paragraph" w:customStyle="1" w:styleId="afff9">
    <w:name w:val="Текст в таблице"/>
    <w:basedOn w:val="aff6"/>
    <w:next w:val="a"/>
    <w:pPr>
      <w:ind w:firstLine="500"/>
    </w:pPr>
  </w:style>
  <w:style w:type="paragraph" w:customStyle="1" w:styleId="afffa">
    <w:name w:val="Текст ЭР (см. также)"/>
    <w:basedOn w:val="a"/>
    <w:next w:val="a"/>
    <w:pPr>
      <w:spacing w:before="200"/>
    </w:pPr>
    <w:rPr>
      <w:sz w:val="22"/>
      <w:szCs w:val="22"/>
    </w:rPr>
  </w:style>
  <w:style w:type="paragraph" w:customStyle="1" w:styleId="afffb">
    <w:name w:val="Технический комментарий"/>
    <w:basedOn w:val="a"/>
    <w:next w:val="a"/>
    <w:rPr>
      <w:color w:val="463F31"/>
      <w:sz w:val="24"/>
      <w:szCs w:val="24"/>
      <w:shd w:val="clear" w:color="auto" w:fill="FFFFA6"/>
    </w:rPr>
  </w:style>
  <w:style w:type="character" w:customStyle="1" w:styleId="afffc">
    <w:name w:val="Утратил силу"/>
    <w:basedOn w:val="a3"/>
    <w:rPr>
      <w:b/>
      <w:bCs/>
      <w:strike/>
      <w:color w:val="666600"/>
      <w:sz w:val="26"/>
      <w:szCs w:val="26"/>
    </w:rPr>
  </w:style>
  <w:style w:type="paragraph" w:customStyle="1" w:styleId="afffd">
    <w:name w:val="Формула"/>
    <w:basedOn w:val="a"/>
    <w:next w:val="a"/>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pPr>
      <w:jc w:val="center"/>
    </w:pPr>
  </w:style>
  <w:style w:type="paragraph" w:customStyle="1" w:styleId="-">
    <w:name w:val="ЭР-содержание (правое окно)"/>
    <w:basedOn w:val="a"/>
    <w:next w:val="a"/>
    <w:pPr>
      <w:spacing w:before="3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sz w:val="26"/>
      <w:szCs w:val="26"/>
    </w:rPr>
  </w:style>
  <w:style w:type="paragraph" w:styleId="1">
    <w:name w:val="heading 1"/>
    <w:basedOn w:val="a"/>
    <w:next w:val="a"/>
    <w:qFormat/>
    <w:pPr>
      <w:spacing w:before="108" w:after="108"/>
      <w:jc w:val="center"/>
      <w:outlineLvl w:val="0"/>
    </w:pPr>
    <w:rPr>
      <w:b/>
      <w:bCs/>
      <w:color w:val="26282F"/>
      <w:sz w:val="24"/>
      <w:szCs w:val="24"/>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26282F"/>
      <w:sz w:val="26"/>
      <w:szCs w:val="26"/>
    </w:rPr>
  </w:style>
  <w:style w:type="character" w:customStyle="1" w:styleId="a4">
    <w:name w:val="Гипертекстовая ссылка"/>
    <w:basedOn w:val="a3"/>
    <w:rPr>
      <w:b/>
      <w:bCs/>
      <w:color w:val="106BBE"/>
      <w:sz w:val="26"/>
      <w:szCs w:val="26"/>
    </w:rPr>
  </w:style>
  <w:style w:type="character" w:customStyle="1" w:styleId="a5">
    <w:name w:val="Активная гипертекстовая ссылка"/>
    <w:basedOn w:val="a4"/>
    <w:rPr>
      <w:b/>
      <w:bCs/>
      <w:color w:val="106BBE"/>
      <w:sz w:val="26"/>
      <w:szCs w:val="26"/>
      <w:u w:val="single"/>
    </w:rPr>
  </w:style>
  <w:style w:type="paragraph" w:customStyle="1" w:styleId="a6">
    <w:name w:val="Внимание"/>
    <w:basedOn w:val="a"/>
    <w:next w:val="a"/>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pPr>
      <w:spacing w:before="0" w:after="0"/>
      <w:ind w:left="0" w:right="0" w:firstLine="0"/>
    </w:pPr>
    <w:rPr>
      <w:shd w:val="clear" w:color="auto" w:fill="auto"/>
    </w:rPr>
  </w:style>
  <w:style w:type="paragraph" w:customStyle="1" w:styleId="a8">
    <w:name w:val="Внимание: недобросовестность!"/>
    <w:basedOn w:val="a6"/>
    <w:next w:val="a"/>
    <w:pPr>
      <w:spacing w:before="0" w:after="0"/>
      <w:ind w:left="0" w:right="0" w:firstLine="0"/>
    </w:pPr>
    <w:rPr>
      <w:shd w:val="clear" w:color="auto" w:fill="auto"/>
    </w:rPr>
  </w:style>
  <w:style w:type="character" w:customStyle="1" w:styleId="a9">
    <w:name w:val="Выделение для Базового Поиска"/>
    <w:basedOn w:val="a3"/>
    <w:rPr>
      <w:b/>
      <w:bCs/>
      <w:color w:val="0058A9"/>
      <w:sz w:val="26"/>
      <w:szCs w:val="26"/>
    </w:rPr>
  </w:style>
  <w:style w:type="character" w:customStyle="1" w:styleId="aa">
    <w:name w:val="Выделение для Базового Поиска (курсив)"/>
    <w:basedOn w:val="a9"/>
    <w:rPr>
      <w:b/>
      <w:bCs/>
      <w:i/>
      <w:iCs/>
      <w:color w:val="0058A9"/>
      <w:sz w:val="26"/>
      <w:szCs w:val="26"/>
    </w:rPr>
  </w:style>
  <w:style w:type="paragraph" w:customStyle="1" w:styleId="ab">
    <w:name w:val="Основное меню (преемственное)"/>
    <w:basedOn w:val="a"/>
    <w:next w:val="a"/>
    <w:pPr>
      <w:jc w:val="both"/>
    </w:pPr>
    <w:rPr>
      <w:rFonts w:ascii="Verdana" w:hAnsi="Verdana" w:cs="Verdana"/>
      <w:sz w:val="24"/>
      <w:szCs w:val="24"/>
    </w:rPr>
  </w:style>
  <w:style w:type="paragraph" w:customStyle="1" w:styleId="ac">
    <w:name w:val="Заголовок"/>
    <w:basedOn w:val="ab"/>
    <w:next w:val="a"/>
    <w:rPr>
      <w:rFonts w:ascii="Arial" w:hAnsi="Arial" w:cs="Times New Roman"/>
      <w:b/>
      <w:bCs/>
      <w:color w:val="0058A9"/>
      <w:shd w:val="clear" w:color="auto" w:fill="ECE9D8"/>
    </w:rPr>
  </w:style>
  <w:style w:type="paragraph" w:customStyle="1" w:styleId="ad">
    <w:name w:val="Заголовок группы контролов"/>
    <w:basedOn w:val="a"/>
    <w:next w:val="a"/>
    <w:pPr>
      <w:jc w:val="both"/>
    </w:pPr>
    <w:rPr>
      <w:b/>
      <w:bCs/>
      <w:color w:val="000000"/>
      <w:sz w:val="24"/>
      <w:szCs w:val="24"/>
    </w:rPr>
  </w:style>
  <w:style w:type="paragraph" w:customStyle="1" w:styleId="ae">
    <w:name w:val="Заголовок для информации об изменениях"/>
    <w:basedOn w:val="1"/>
    <w:next w:val="a"/>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pPr>
      <w:jc w:val="both"/>
    </w:pPr>
    <w:rPr>
      <w:i/>
      <w:iCs/>
      <w:color w:val="000080"/>
      <w:sz w:val="24"/>
      <w:szCs w:val="24"/>
    </w:rPr>
  </w:style>
  <w:style w:type="character" w:customStyle="1" w:styleId="af1">
    <w:name w:val="Заголовок своего сообщения"/>
    <w:basedOn w:val="a3"/>
    <w:rPr>
      <w:b/>
      <w:bCs/>
      <w:color w:val="26282F"/>
      <w:sz w:val="26"/>
      <w:szCs w:val="26"/>
    </w:rPr>
  </w:style>
  <w:style w:type="paragraph" w:customStyle="1" w:styleId="af2">
    <w:name w:val="Заголовок статьи"/>
    <w:basedOn w:val="a"/>
    <w:next w:val="a"/>
    <w:pPr>
      <w:ind w:left="1612" w:hanging="892"/>
      <w:jc w:val="both"/>
    </w:pPr>
    <w:rPr>
      <w:sz w:val="24"/>
      <w:szCs w:val="24"/>
    </w:rPr>
  </w:style>
  <w:style w:type="character" w:customStyle="1" w:styleId="af3">
    <w:name w:val="Заголовок чужого сообщения"/>
    <w:basedOn w:val="a3"/>
    <w:rPr>
      <w:b/>
      <w:bCs/>
      <w:color w:val="FF0000"/>
      <w:sz w:val="26"/>
      <w:szCs w:val="26"/>
    </w:rPr>
  </w:style>
  <w:style w:type="paragraph" w:customStyle="1" w:styleId="af4">
    <w:name w:val="Заголовок ЭР (левое окно)"/>
    <w:basedOn w:val="a"/>
    <w:next w:val="a"/>
    <w:pPr>
      <w:spacing w:before="300" w:after="250"/>
      <w:jc w:val="center"/>
    </w:pPr>
    <w:rPr>
      <w:b/>
      <w:bCs/>
      <w:color w:val="26282F"/>
      <w:sz w:val="28"/>
      <w:szCs w:val="28"/>
    </w:rPr>
  </w:style>
  <w:style w:type="paragraph" w:customStyle="1" w:styleId="af5">
    <w:name w:val="Заголовок ЭР (правое окно)"/>
    <w:basedOn w:val="af4"/>
    <w:next w:val="a"/>
    <w:pPr>
      <w:spacing w:before="0" w:after="0"/>
      <w:jc w:val="left"/>
    </w:pPr>
    <w:rPr>
      <w:b w:val="0"/>
      <w:bCs w:val="0"/>
      <w:color w:val="auto"/>
      <w:sz w:val="24"/>
      <w:szCs w:val="24"/>
    </w:rPr>
  </w:style>
  <w:style w:type="paragraph" w:customStyle="1" w:styleId="af6">
    <w:name w:val="Интерактивный заголовок"/>
    <w:basedOn w:val="ac"/>
    <w:next w:val="a"/>
    <w:rPr>
      <w:b w:val="0"/>
      <w:bCs w:val="0"/>
      <w:color w:val="auto"/>
      <w:u w:val="single"/>
      <w:shd w:val="clear" w:color="auto" w:fill="auto"/>
    </w:rPr>
  </w:style>
  <w:style w:type="paragraph" w:customStyle="1" w:styleId="af7">
    <w:name w:val="Текст информации об изменениях"/>
    <w:basedOn w:val="a"/>
    <w:next w:val="a"/>
    <w:pPr>
      <w:jc w:val="both"/>
    </w:pPr>
    <w:rPr>
      <w:color w:val="353842"/>
      <w:sz w:val="20"/>
      <w:szCs w:val="20"/>
    </w:rPr>
  </w:style>
  <w:style w:type="paragraph" w:customStyle="1" w:styleId="af8">
    <w:name w:val="Информация об изменениях"/>
    <w:basedOn w:val="af7"/>
    <w:next w:val="a"/>
    <w:pPr>
      <w:spacing w:before="180"/>
      <w:ind w:left="360" w:right="360"/>
    </w:pPr>
    <w:rPr>
      <w:color w:val="auto"/>
      <w:sz w:val="24"/>
      <w:szCs w:val="24"/>
      <w:shd w:val="clear" w:color="auto" w:fill="EAEFED"/>
    </w:rPr>
  </w:style>
  <w:style w:type="paragraph" w:customStyle="1" w:styleId="af9">
    <w:name w:val="Текст (справка)"/>
    <w:basedOn w:val="a"/>
    <w:next w:val="a"/>
    <w:pPr>
      <w:ind w:left="170" w:right="170"/>
    </w:pPr>
    <w:rPr>
      <w:sz w:val="24"/>
      <w:szCs w:val="24"/>
    </w:rPr>
  </w:style>
  <w:style w:type="paragraph" w:customStyle="1" w:styleId="afa">
    <w:name w:val="Комментарий"/>
    <w:basedOn w:val="af9"/>
    <w:next w:val="a"/>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pPr>
      <w:spacing w:before="0"/>
    </w:pPr>
    <w:rPr>
      <w:i/>
      <w:iCs/>
    </w:rPr>
  </w:style>
  <w:style w:type="paragraph" w:customStyle="1" w:styleId="afc">
    <w:name w:val="Текст (лев. подпись)"/>
    <w:basedOn w:val="a"/>
    <w:next w:val="a"/>
    <w:rPr>
      <w:sz w:val="24"/>
      <w:szCs w:val="24"/>
    </w:rPr>
  </w:style>
  <w:style w:type="paragraph" w:customStyle="1" w:styleId="afd">
    <w:name w:val="Колонтитул (левый)"/>
    <w:basedOn w:val="afc"/>
    <w:next w:val="a"/>
    <w:pPr>
      <w:jc w:val="both"/>
    </w:pPr>
    <w:rPr>
      <w:sz w:val="16"/>
      <w:szCs w:val="16"/>
    </w:rPr>
  </w:style>
  <w:style w:type="paragraph" w:customStyle="1" w:styleId="afe">
    <w:name w:val="Текст (прав. подпись)"/>
    <w:basedOn w:val="a"/>
    <w:next w:val="a"/>
    <w:pPr>
      <w:jc w:val="right"/>
    </w:pPr>
    <w:rPr>
      <w:sz w:val="24"/>
      <w:szCs w:val="24"/>
    </w:rPr>
  </w:style>
  <w:style w:type="paragraph" w:customStyle="1" w:styleId="aff">
    <w:name w:val="Колонтитул (правый)"/>
    <w:basedOn w:val="afe"/>
    <w:next w:val="a"/>
    <w:pPr>
      <w:jc w:val="both"/>
    </w:pPr>
    <w:rPr>
      <w:sz w:val="16"/>
      <w:szCs w:val="16"/>
    </w:rPr>
  </w:style>
  <w:style w:type="paragraph" w:customStyle="1" w:styleId="aff0">
    <w:name w:val="Комментарий пользователя"/>
    <w:basedOn w:val="afa"/>
    <w:next w:val="a"/>
    <w:pPr>
      <w:spacing w:before="0"/>
      <w:jc w:val="left"/>
    </w:pPr>
    <w:rPr>
      <w:shd w:val="clear" w:color="auto" w:fill="FFDFE0"/>
    </w:rPr>
  </w:style>
  <w:style w:type="paragraph" w:customStyle="1" w:styleId="aff1">
    <w:name w:val="Куда обратиться?"/>
    <w:basedOn w:val="a6"/>
    <w:next w:val="a"/>
    <w:pPr>
      <w:spacing w:before="0" w:after="0"/>
      <w:ind w:left="0" w:right="0" w:firstLine="0"/>
    </w:pPr>
    <w:rPr>
      <w:shd w:val="clear" w:color="auto" w:fill="auto"/>
    </w:rPr>
  </w:style>
  <w:style w:type="paragraph" w:customStyle="1" w:styleId="aff2">
    <w:name w:val="Моноширинный"/>
    <w:basedOn w:val="a"/>
    <w:next w:val="a"/>
    <w:pPr>
      <w:jc w:val="both"/>
    </w:pPr>
    <w:rPr>
      <w:rFonts w:ascii="Courier New" w:hAnsi="Courier New" w:cs="Courier New"/>
      <w:sz w:val="22"/>
      <w:szCs w:val="22"/>
    </w:rPr>
  </w:style>
  <w:style w:type="character" w:customStyle="1" w:styleId="aff3">
    <w:name w:val="Найденные слова"/>
    <w:basedOn w:val="a3"/>
    <w:rPr>
      <w:b/>
      <w:bCs/>
      <w:color w:val="26282F"/>
      <w:sz w:val="26"/>
      <w:szCs w:val="26"/>
      <w:shd w:val="clear" w:color="auto" w:fill="FFF580"/>
    </w:rPr>
  </w:style>
  <w:style w:type="character" w:customStyle="1" w:styleId="aff4">
    <w:name w:val="Не вступил в силу"/>
    <w:basedOn w:val="a3"/>
    <w:rPr>
      <w:b/>
      <w:bCs/>
      <w:color w:val="000000"/>
      <w:sz w:val="26"/>
      <w:szCs w:val="26"/>
      <w:shd w:val="clear" w:color="auto" w:fill="D8EDE8"/>
    </w:rPr>
  </w:style>
  <w:style w:type="paragraph" w:customStyle="1" w:styleId="aff5">
    <w:name w:val="Необходимые документы"/>
    <w:basedOn w:val="a6"/>
    <w:next w:val="a"/>
    <w:pPr>
      <w:spacing w:before="0" w:after="0"/>
      <w:ind w:left="0" w:right="0" w:firstLine="118"/>
    </w:pPr>
    <w:rPr>
      <w:shd w:val="clear" w:color="auto" w:fill="auto"/>
    </w:rPr>
  </w:style>
  <w:style w:type="paragraph" w:customStyle="1" w:styleId="aff6">
    <w:name w:val="Нормальный (таблица)"/>
    <w:basedOn w:val="a"/>
    <w:next w:val="a"/>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pPr>
      <w:jc w:val="both"/>
    </w:pPr>
    <w:rPr>
      <w:rFonts w:ascii="Courier New" w:hAnsi="Courier New" w:cs="Courier New"/>
      <w:sz w:val="22"/>
      <w:szCs w:val="22"/>
    </w:rPr>
  </w:style>
  <w:style w:type="paragraph" w:customStyle="1" w:styleId="aff9">
    <w:name w:val="Оглавление"/>
    <w:basedOn w:val="aff8"/>
    <w:next w:val="a"/>
    <w:pPr>
      <w:ind w:left="140"/>
    </w:pPr>
    <w:rPr>
      <w:rFonts w:ascii="Arial" w:hAnsi="Arial" w:cs="Times New Roman"/>
      <w:sz w:val="24"/>
      <w:szCs w:val="24"/>
    </w:rPr>
  </w:style>
  <w:style w:type="character" w:customStyle="1" w:styleId="affa">
    <w:name w:val="Опечатки"/>
    <w:rPr>
      <w:color w:val="FF0000"/>
      <w:sz w:val="26"/>
      <w:szCs w:val="26"/>
    </w:rPr>
  </w:style>
  <w:style w:type="paragraph" w:customStyle="1" w:styleId="affb">
    <w:name w:val="Переменная часть"/>
    <w:basedOn w:val="ab"/>
    <w:next w:val="a"/>
    <w:rPr>
      <w:rFonts w:ascii="Arial" w:hAnsi="Arial" w:cs="Times New Roman"/>
      <w:sz w:val="20"/>
      <w:szCs w:val="20"/>
    </w:rPr>
  </w:style>
  <w:style w:type="paragraph" w:customStyle="1" w:styleId="affc">
    <w:name w:val="Подвал для информации об изменениях"/>
    <w:basedOn w:val="1"/>
    <w:next w:val="a"/>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rPr>
      <w:rFonts w:ascii="Arial" w:hAnsi="Arial" w:cs="Times New Roman"/>
      <w:sz w:val="22"/>
      <w:szCs w:val="22"/>
    </w:rPr>
  </w:style>
  <w:style w:type="paragraph" w:customStyle="1" w:styleId="afff0">
    <w:name w:val="Прижатый влево"/>
    <w:basedOn w:val="a"/>
    <w:next w:val="a"/>
    <w:rPr>
      <w:sz w:val="24"/>
      <w:szCs w:val="24"/>
    </w:rPr>
  </w:style>
  <w:style w:type="paragraph" w:customStyle="1" w:styleId="afff1">
    <w:name w:val="Пример."/>
    <w:basedOn w:val="a6"/>
    <w:next w:val="a"/>
    <w:pPr>
      <w:spacing w:before="0" w:after="0"/>
      <w:ind w:left="0" w:right="0" w:firstLine="0"/>
    </w:pPr>
    <w:rPr>
      <w:shd w:val="clear" w:color="auto" w:fill="auto"/>
    </w:rPr>
  </w:style>
  <w:style w:type="paragraph" w:customStyle="1" w:styleId="afff2">
    <w:name w:val="Примечание."/>
    <w:basedOn w:val="a6"/>
    <w:next w:val="a"/>
    <w:pPr>
      <w:spacing w:before="0" w:after="0"/>
      <w:ind w:left="0" w:right="0" w:firstLine="0"/>
    </w:pPr>
    <w:rPr>
      <w:shd w:val="clear" w:color="auto" w:fill="auto"/>
    </w:rPr>
  </w:style>
  <w:style w:type="character" w:customStyle="1" w:styleId="afff3">
    <w:name w:val="Продолжение ссылки"/>
    <w:basedOn w:val="a4"/>
    <w:rPr>
      <w:b/>
      <w:bCs/>
      <w:color w:val="106BBE"/>
      <w:sz w:val="26"/>
      <w:szCs w:val="26"/>
    </w:rPr>
  </w:style>
  <w:style w:type="paragraph" w:customStyle="1" w:styleId="afff4">
    <w:name w:val="Словарная статья"/>
    <w:basedOn w:val="a"/>
    <w:next w:val="a"/>
    <w:pPr>
      <w:ind w:right="118"/>
      <w:jc w:val="both"/>
    </w:pPr>
    <w:rPr>
      <w:sz w:val="24"/>
      <w:szCs w:val="24"/>
    </w:rPr>
  </w:style>
  <w:style w:type="character" w:customStyle="1" w:styleId="afff5">
    <w:name w:val="Сравнение редакций"/>
    <w:basedOn w:val="a3"/>
    <w:rPr>
      <w:b/>
      <w:bCs/>
      <w:color w:val="26282F"/>
      <w:sz w:val="26"/>
      <w:szCs w:val="26"/>
    </w:rPr>
  </w:style>
  <w:style w:type="character" w:customStyle="1" w:styleId="afff6">
    <w:name w:val="Сравнение редакций. Добавленный фрагмент"/>
    <w:rPr>
      <w:color w:val="000000"/>
      <w:shd w:val="clear" w:color="auto" w:fill="C1D7FF"/>
    </w:rPr>
  </w:style>
  <w:style w:type="character" w:customStyle="1" w:styleId="afff7">
    <w:name w:val="Сравнение редакций. Удаленный фрагмент"/>
    <w:rPr>
      <w:color w:val="000000"/>
      <w:shd w:val="clear" w:color="auto" w:fill="C4C413"/>
    </w:rPr>
  </w:style>
  <w:style w:type="paragraph" w:customStyle="1" w:styleId="afff8">
    <w:name w:val="Ссылка на официальную публикацию"/>
    <w:basedOn w:val="a"/>
    <w:next w:val="a"/>
    <w:pPr>
      <w:jc w:val="both"/>
    </w:pPr>
    <w:rPr>
      <w:sz w:val="24"/>
      <w:szCs w:val="24"/>
    </w:rPr>
  </w:style>
  <w:style w:type="paragraph" w:customStyle="1" w:styleId="afff9">
    <w:name w:val="Текст в таблице"/>
    <w:basedOn w:val="aff6"/>
    <w:next w:val="a"/>
    <w:pPr>
      <w:ind w:firstLine="500"/>
    </w:pPr>
  </w:style>
  <w:style w:type="paragraph" w:customStyle="1" w:styleId="afffa">
    <w:name w:val="Текст ЭР (см. также)"/>
    <w:basedOn w:val="a"/>
    <w:next w:val="a"/>
    <w:pPr>
      <w:spacing w:before="200"/>
    </w:pPr>
    <w:rPr>
      <w:sz w:val="22"/>
      <w:szCs w:val="22"/>
    </w:rPr>
  </w:style>
  <w:style w:type="paragraph" w:customStyle="1" w:styleId="afffb">
    <w:name w:val="Технический комментарий"/>
    <w:basedOn w:val="a"/>
    <w:next w:val="a"/>
    <w:rPr>
      <w:color w:val="463F31"/>
      <w:sz w:val="24"/>
      <w:szCs w:val="24"/>
      <w:shd w:val="clear" w:color="auto" w:fill="FFFFA6"/>
    </w:rPr>
  </w:style>
  <w:style w:type="character" w:customStyle="1" w:styleId="afffc">
    <w:name w:val="Утратил силу"/>
    <w:basedOn w:val="a3"/>
    <w:rPr>
      <w:b/>
      <w:bCs/>
      <w:strike/>
      <w:color w:val="666600"/>
      <w:sz w:val="26"/>
      <w:szCs w:val="26"/>
    </w:rPr>
  </w:style>
  <w:style w:type="paragraph" w:customStyle="1" w:styleId="afffd">
    <w:name w:val="Формула"/>
    <w:basedOn w:val="a"/>
    <w:next w:val="a"/>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pPr>
      <w:jc w:val="center"/>
    </w:pPr>
  </w:style>
  <w:style w:type="paragraph" w:customStyle="1" w:styleId="-">
    <w:name w:val="ЭР-содержание (правое окно)"/>
    <w:basedOn w:val="a"/>
    <w:next w:val="a"/>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0035727.0" TargetMode="External"/><Relationship Id="rId13" Type="http://schemas.openxmlformats.org/officeDocument/2006/relationships/hyperlink" Target="garantF1://10036409.1000" TargetMode="External"/><Relationship Id="rId18" Type="http://schemas.openxmlformats.org/officeDocument/2006/relationships/hyperlink" Target="garantF1://6325.0" TargetMode="External"/><Relationship Id="rId26" Type="http://schemas.openxmlformats.org/officeDocument/2006/relationships/hyperlink" Target="garantF1://90175.0" TargetMode="External"/><Relationship Id="rId3" Type="http://schemas.openxmlformats.org/officeDocument/2006/relationships/settings" Target="settings.xml"/><Relationship Id="rId21" Type="http://schemas.openxmlformats.org/officeDocument/2006/relationships/hyperlink" Target="garantF1://12028809.1029" TargetMode="External"/><Relationship Id="rId34" Type="http://schemas.openxmlformats.org/officeDocument/2006/relationships/theme" Target="theme/theme1.xml"/><Relationship Id="rId7" Type="http://schemas.openxmlformats.org/officeDocument/2006/relationships/hyperlink" Target="garantF1://10035727.1000" TargetMode="External"/><Relationship Id="rId12" Type="http://schemas.openxmlformats.org/officeDocument/2006/relationships/hyperlink" Target="garantF1://10036409.2000" TargetMode="External"/><Relationship Id="rId17" Type="http://schemas.openxmlformats.org/officeDocument/2006/relationships/hyperlink" Target="garantF1://70075384.10122" TargetMode="External"/><Relationship Id="rId25" Type="http://schemas.openxmlformats.org/officeDocument/2006/relationships/hyperlink" Target="garantF1://90175.1000"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70120398.2000" TargetMode="External"/><Relationship Id="rId20" Type="http://schemas.openxmlformats.org/officeDocument/2006/relationships/hyperlink" Target="garantF1://6325.2000" TargetMode="External"/><Relationship Id="rId29" Type="http://schemas.openxmlformats.org/officeDocument/2006/relationships/hyperlink" Target="garantF1://84333.6" TargetMode="External"/><Relationship Id="rId1" Type="http://schemas.openxmlformats.org/officeDocument/2006/relationships/styles" Target="styles.xml"/><Relationship Id="rId6" Type="http://schemas.openxmlformats.org/officeDocument/2006/relationships/hyperlink" Target="garantF1://12046403.0" TargetMode="External"/><Relationship Id="rId11" Type="http://schemas.openxmlformats.org/officeDocument/2006/relationships/hyperlink" Target="garantF1://94924.11000" TargetMode="External"/><Relationship Id="rId24" Type="http://schemas.openxmlformats.org/officeDocument/2006/relationships/hyperlink" Target="garantF1://70172672.1000" TargetMode="External"/><Relationship Id="rId32" Type="http://schemas.openxmlformats.org/officeDocument/2006/relationships/hyperlink" Target="garantF1://12028809.2712" TargetMode="External"/><Relationship Id="rId5" Type="http://schemas.openxmlformats.org/officeDocument/2006/relationships/hyperlink" Target="garantF1://10005807.165" TargetMode="External"/><Relationship Id="rId15" Type="http://schemas.openxmlformats.org/officeDocument/2006/relationships/hyperlink" Target="garantF1://10005807.1274" TargetMode="External"/><Relationship Id="rId23" Type="http://schemas.openxmlformats.org/officeDocument/2006/relationships/hyperlink" Target="garantF1://10008000.155" TargetMode="External"/><Relationship Id="rId28" Type="http://schemas.openxmlformats.org/officeDocument/2006/relationships/hyperlink" Target="garantF1://84333.6" TargetMode="External"/><Relationship Id="rId10" Type="http://schemas.openxmlformats.org/officeDocument/2006/relationships/hyperlink" Target="garantF1://10005807.1274" TargetMode="External"/><Relationship Id="rId19" Type="http://schemas.openxmlformats.org/officeDocument/2006/relationships/hyperlink" Target="garantF1://6325.1000" TargetMode="External"/><Relationship Id="rId31" Type="http://schemas.openxmlformats.org/officeDocument/2006/relationships/hyperlink" Target="garantF1://10005807.130" TargetMode="External"/><Relationship Id="rId4" Type="http://schemas.openxmlformats.org/officeDocument/2006/relationships/webSettings" Target="webSettings.xml"/><Relationship Id="rId9" Type="http://schemas.openxmlformats.org/officeDocument/2006/relationships/hyperlink" Target="garantF1://70068864.2" TargetMode="External"/><Relationship Id="rId14" Type="http://schemas.openxmlformats.org/officeDocument/2006/relationships/hyperlink" Target="garantF1://70068864.2" TargetMode="External"/><Relationship Id="rId22" Type="http://schemas.openxmlformats.org/officeDocument/2006/relationships/hyperlink" Target="garantF1://12028809.1029" TargetMode="External"/><Relationship Id="rId27" Type="http://schemas.openxmlformats.org/officeDocument/2006/relationships/hyperlink" Target="garantF1://84333.6" TargetMode="External"/><Relationship Id="rId30" Type="http://schemas.openxmlformats.org/officeDocument/2006/relationships/hyperlink" Target="garantF1://12028809.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5120</Words>
  <Characters>29186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 марта 2000 г</vt:lpstr>
    </vt:vector>
  </TitlesOfParts>
  <Company>НПП "Гарант-Сервис"</Company>
  <LinksUpToDate>false</LinksUpToDate>
  <CharactersWithSpaces>34238</CharactersWithSpaces>
  <SharedDoc>false</SharedDoc>
  <HLinks>
    <vt:vector size="468" baseType="variant">
      <vt:variant>
        <vt:i4>7602215</vt:i4>
      </vt:variant>
      <vt:variant>
        <vt:i4>231</vt:i4>
      </vt:variant>
      <vt:variant>
        <vt:i4>0</vt:i4>
      </vt:variant>
      <vt:variant>
        <vt:i4>5</vt:i4>
      </vt:variant>
      <vt:variant>
        <vt:lpwstr>garantf1://87953.1023/</vt:lpwstr>
      </vt:variant>
      <vt:variant>
        <vt:lpwstr/>
      </vt:variant>
      <vt:variant>
        <vt:i4>2686995</vt:i4>
      </vt:variant>
      <vt:variant>
        <vt:i4>228</vt:i4>
      </vt:variant>
      <vt:variant>
        <vt:i4>0</vt:i4>
      </vt:variant>
      <vt:variant>
        <vt:i4>5</vt:i4>
      </vt:variant>
      <vt:variant>
        <vt:lpwstr/>
      </vt:variant>
      <vt:variant>
        <vt:lpwstr>sub_2003</vt:lpwstr>
      </vt:variant>
      <vt:variant>
        <vt:i4>2621459</vt:i4>
      </vt:variant>
      <vt:variant>
        <vt:i4>225</vt:i4>
      </vt:variant>
      <vt:variant>
        <vt:i4>0</vt:i4>
      </vt:variant>
      <vt:variant>
        <vt:i4>5</vt:i4>
      </vt:variant>
      <vt:variant>
        <vt:lpwstr/>
      </vt:variant>
      <vt:variant>
        <vt:lpwstr>sub_2002</vt:lpwstr>
      </vt:variant>
      <vt:variant>
        <vt:i4>7602215</vt:i4>
      </vt:variant>
      <vt:variant>
        <vt:i4>222</vt:i4>
      </vt:variant>
      <vt:variant>
        <vt:i4>0</vt:i4>
      </vt:variant>
      <vt:variant>
        <vt:i4>5</vt:i4>
      </vt:variant>
      <vt:variant>
        <vt:lpwstr>garantf1://87953.1023/</vt:lpwstr>
      </vt:variant>
      <vt:variant>
        <vt:lpwstr/>
      </vt:variant>
      <vt:variant>
        <vt:i4>2752529</vt:i4>
      </vt:variant>
      <vt:variant>
        <vt:i4>219</vt:i4>
      </vt:variant>
      <vt:variant>
        <vt:i4>0</vt:i4>
      </vt:variant>
      <vt:variant>
        <vt:i4>5</vt:i4>
      </vt:variant>
      <vt:variant>
        <vt:lpwstr/>
      </vt:variant>
      <vt:variant>
        <vt:lpwstr>sub_0</vt:lpwstr>
      </vt:variant>
      <vt:variant>
        <vt:i4>4718602</vt:i4>
      </vt:variant>
      <vt:variant>
        <vt:i4>216</vt:i4>
      </vt:variant>
      <vt:variant>
        <vt:i4>0</vt:i4>
      </vt:variant>
      <vt:variant>
        <vt:i4>5</vt:i4>
      </vt:variant>
      <vt:variant>
        <vt:lpwstr>garantf1://12028809.2712/</vt:lpwstr>
      </vt:variant>
      <vt:variant>
        <vt:lpwstr/>
      </vt:variant>
      <vt:variant>
        <vt:i4>6029318</vt:i4>
      </vt:variant>
      <vt:variant>
        <vt:i4>213</vt:i4>
      </vt:variant>
      <vt:variant>
        <vt:i4>0</vt:i4>
      </vt:variant>
      <vt:variant>
        <vt:i4>5</vt:i4>
      </vt:variant>
      <vt:variant>
        <vt:lpwstr>garantf1://10005807.130/</vt:lpwstr>
      </vt:variant>
      <vt:variant>
        <vt:lpwstr/>
      </vt:variant>
      <vt:variant>
        <vt:i4>7602214</vt:i4>
      </vt:variant>
      <vt:variant>
        <vt:i4>210</vt:i4>
      </vt:variant>
      <vt:variant>
        <vt:i4>0</vt:i4>
      </vt:variant>
      <vt:variant>
        <vt:i4>5</vt:i4>
      </vt:variant>
      <vt:variant>
        <vt:lpwstr>garantf1://87953.1022/</vt:lpwstr>
      </vt:variant>
      <vt:variant>
        <vt:lpwstr/>
      </vt:variant>
      <vt:variant>
        <vt:i4>4456458</vt:i4>
      </vt:variant>
      <vt:variant>
        <vt:i4>207</vt:i4>
      </vt:variant>
      <vt:variant>
        <vt:i4>0</vt:i4>
      </vt:variant>
      <vt:variant>
        <vt:i4>5</vt:i4>
      </vt:variant>
      <vt:variant>
        <vt:lpwstr>garantf1://12028809.1029/</vt:lpwstr>
      </vt:variant>
      <vt:variant>
        <vt:lpwstr/>
      </vt:variant>
      <vt:variant>
        <vt:i4>2621458</vt:i4>
      </vt:variant>
      <vt:variant>
        <vt:i4>204</vt:i4>
      </vt:variant>
      <vt:variant>
        <vt:i4>0</vt:i4>
      </vt:variant>
      <vt:variant>
        <vt:i4>5</vt:i4>
      </vt:variant>
      <vt:variant>
        <vt:lpwstr/>
      </vt:variant>
      <vt:variant>
        <vt:lpwstr>sub_1220</vt:lpwstr>
      </vt:variant>
      <vt:variant>
        <vt:i4>2752529</vt:i4>
      </vt:variant>
      <vt:variant>
        <vt:i4>201</vt:i4>
      </vt:variant>
      <vt:variant>
        <vt:i4>0</vt:i4>
      </vt:variant>
      <vt:variant>
        <vt:i4>5</vt:i4>
      </vt:variant>
      <vt:variant>
        <vt:lpwstr/>
      </vt:variant>
      <vt:variant>
        <vt:lpwstr>sub_1212</vt:lpwstr>
      </vt:variant>
      <vt:variant>
        <vt:i4>2686993</vt:i4>
      </vt:variant>
      <vt:variant>
        <vt:i4>198</vt:i4>
      </vt:variant>
      <vt:variant>
        <vt:i4>0</vt:i4>
      </vt:variant>
      <vt:variant>
        <vt:i4>5</vt:i4>
      </vt:variant>
      <vt:variant>
        <vt:lpwstr/>
      </vt:variant>
      <vt:variant>
        <vt:lpwstr>sub_1211</vt:lpwstr>
      </vt:variant>
      <vt:variant>
        <vt:i4>6553633</vt:i4>
      </vt:variant>
      <vt:variant>
        <vt:i4>195</vt:i4>
      </vt:variant>
      <vt:variant>
        <vt:i4>0</vt:i4>
      </vt:variant>
      <vt:variant>
        <vt:i4>5</vt:i4>
      </vt:variant>
      <vt:variant>
        <vt:lpwstr>garantf1://84333.6/</vt:lpwstr>
      </vt:variant>
      <vt:variant>
        <vt:lpwstr/>
      </vt:variant>
      <vt:variant>
        <vt:i4>6553633</vt:i4>
      </vt:variant>
      <vt:variant>
        <vt:i4>192</vt:i4>
      </vt:variant>
      <vt:variant>
        <vt:i4>0</vt:i4>
      </vt:variant>
      <vt:variant>
        <vt:i4>5</vt:i4>
      </vt:variant>
      <vt:variant>
        <vt:lpwstr>garantf1://84333.6/</vt:lpwstr>
      </vt:variant>
      <vt:variant>
        <vt:lpwstr/>
      </vt:variant>
      <vt:variant>
        <vt:i4>6553633</vt:i4>
      </vt:variant>
      <vt:variant>
        <vt:i4>189</vt:i4>
      </vt:variant>
      <vt:variant>
        <vt:i4>0</vt:i4>
      </vt:variant>
      <vt:variant>
        <vt:i4>5</vt:i4>
      </vt:variant>
      <vt:variant>
        <vt:lpwstr>garantf1://84333.6/</vt:lpwstr>
      </vt:variant>
      <vt:variant>
        <vt:lpwstr/>
      </vt:variant>
      <vt:variant>
        <vt:i4>6750241</vt:i4>
      </vt:variant>
      <vt:variant>
        <vt:i4>186</vt:i4>
      </vt:variant>
      <vt:variant>
        <vt:i4>0</vt:i4>
      </vt:variant>
      <vt:variant>
        <vt:i4>5</vt:i4>
      </vt:variant>
      <vt:variant>
        <vt:lpwstr>garantf1://90175.0/</vt:lpwstr>
      </vt:variant>
      <vt:variant>
        <vt:lpwstr/>
      </vt:variant>
      <vt:variant>
        <vt:i4>7929889</vt:i4>
      </vt:variant>
      <vt:variant>
        <vt:i4>183</vt:i4>
      </vt:variant>
      <vt:variant>
        <vt:i4>0</vt:i4>
      </vt:variant>
      <vt:variant>
        <vt:i4>5</vt:i4>
      </vt:variant>
      <vt:variant>
        <vt:lpwstr>garantf1://90175.1000/</vt:lpwstr>
      </vt:variant>
      <vt:variant>
        <vt:lpwstr/>
      </vt:variant>
      <vt:variant>
        <vt:i4>4653066</vt:i4>
      </vt:variant>
      <vt:variant>
        <vt:i4>180</vt:i4>
      </vt:variant>
      <vt:variant>
        <vt:i4>0</vt:i4>
      </vt:variant>
      <vt:variant>
        <vt:i4>5</vt:i4>
      </vt:variant>
      <vt:variant>
        <vt:lpwstr>garantf1://70172672.1000/</vt:lpwstr>
      </vt:variant>
      <vt:variant>
        <vt:lpwstr/>
      </vt:variant>
      <vt:variant>
        <vt:i4>5046302</vt:i4>
      </vt:variant>
      <vt:variant>
        <vt:i4>177</vt:i4>
      </vt:variant>
      <vt:variant>
        <vt:i4>0</vt:i4>
      </vt:variant>
      <vt:variant>
        <vt:i4>5</vt:i4>
      </vt:variant>
      <vt:variant>
        <vt:lpwstr>garantf1://89352.14/</vt:lpwstr>
      </vt:variant>
      <vt:variant>
        <vt:lpwstr/>
      </vt:variant>
      <vt:variant>
        <vt:i4>4718600</vt:i4>
      </vt:variant>
      <vt:variant>
        <vt:i4>174</vt:i4>
      </vt:variant>
      <vt:variant>
        <vt:i4>0</vt:i4>
      </vt:variant>
      <vt:variant>
        <vt:i4>5</vt:i4>
      </vt:variant>
      <vt:variant>
        <vt:lpwstr>garantf1://70075384.1016/</vt:lpwstr>
      </vt:variant>
      <vt:variant>
        <vt:lpwstr/>
      </vt:variant>
      <vt:variant>
        <vt:i4>5701644</vt:i4>
      </vt:variant>
      <vt:variant>
        <vt:i4>171</vt:i4>
      </vt:variant>
      <vt:variant>
        <vt:i4>0</vt:i4>
      </vt:variant>
      <vt:variant>
        <vt:i4>5</vt:i4>
      </vt:variant>
      <vt:variant>
        <vt:lpwstr>garantf1://10008000.155/</vt:lpwstr>
      </vt:variant>
      <vt:variant>
        <vt:lpwstr/>
      </vt:variant>
      <vt:variant>
        <vt:i4>4456458</vt:i4>
      </vt:variant>
      <vt:variant>
        <vt:i4>168</vt:i4>
      </vt:variant>
      <vt:variant>
        <vt:i4>0</vt:i4>
      </vt:variant>
      <vt:variant>
        <vt:i4>5</vt:i4>
      </vt:variant>
      <vt:variant>
        <vt:lpwstr>garantf1://12028809.1029/</vt:lpwstr>
      </vt:variant>
      <vt:variant>
        <vt:lpwstr/>
      </vt:variant>
      <vt:variant>
        <vt:i4>4456458</vt:i4>
      </vt:variant>
      <vt:variant>
        <vt:i4>165</vt:i4>
      </vt:variant>
      <vt:variant>
        <vt:i4>0</vt:i4>
      </vt:variant>
      <vt:variant>
        <vt:i4>5</vt:i4>
      </vt:variant>
      <vt:variant>
        <vt:lpwstr>garantf1://12028809.1029/</vt:lpwstr>
      </vt:variant>
      <vt:variant>
        <vt:lpwstr/>
      </vt:variant>
      <vt:variant>
        <vt:i4>7602214</vt:i4>
      </vt:variant>
      <vt:variant>
        <vt:i4>162</vt:i4>
      </vt:variant>
      <vt:variant>
        <vt:i4>0</vt:i4>
      </vt:variant>
      <vt:variant>
        <vt:i4>5</vt:i4>
      </vt:variant>
      <vt:variant>
        <vt:lpwstr>garantf1://87953.1022/</vt:lpwstr>
      </vt:variant>
      <vt:variant>
        <vt:lpwstr/>
      </vt:variant>
      <vt:variant>
        <vt:i4>4194316</vt:i4>
      </vt:variant>
      <vt:variant>
        <vt:i4>159</vt:i4>
      </vt:variant>
      <vt:variant>
        <vt:i4>0</vt:i4>
      </vt:variant>
      <vt:variant>
        <vt:i4>5</vt:i4>
      </vt:variant>
      <vt:variant>
        <vt:lpwstr>garantf1://6325.2000/</vt:lpwstr>
      </vt:variant>
      <vt:variant>
        <vt:lpwstr/>
      </vt:variant>
      <vt:variant>
        <vt:i4>4194319</vt:i4>
      </vt:variant>
      <vt:variant>
        <vt:i4>156</vt:i4>
      </vt:variant>
      <vt:variant>
        <vt:i4>0</vt:i4>
      </vt:variant>
      <vt:variant>
        <vt:i4>5</vt:i4>
      </vt:variant>
      <vt:variant>
        <vt:lpwstr>garantf1://6325.1000/</vt:lpwstr>
      </vt:variant>
      <vt:variant>
        <vt:lpwstr/>
      </vt:variant>
      <vt:variant>
        <vt:i4>7274558</vt:i4>
      </vt:variant>
      <vt:variant>
        <vt:i4>153</vt:i4>
      </vt:variant>
      <vt:variant>
        <vt:i4>0</vt:i4>
      </vt:variant>
      <vt:variant>
        <vt:i4>5</vt:i4>
      </vt:variant>
      <vt:variant>
        <vt:lpwstr>garantf1://6325.0/</vt:lpwstr>
      </vt:variant>
      <vt:variant>
        <vt:lpwstr/>
      </vt:variant>
      <vt:variant>
        <vt:i4>6488114</vt:i4>
      </vt:variant>
      <vt:variant>
        <vt:i4>150</vt:i4>
      </vt:variant>
      <vt:variant>
        <vt:i4>0</vt:i4>
      </vt:variant>
      <vt:variant>
        <vt:i4>5</vt:i4>
      </vt:variant>
      <vt:variant>
        <vt:lpwstr>garantf1://70124098.10233/</vt:lpwstr>
      </vt:variant>
      <vt:variant>
        <vt:lpwstr/>
      </vt:variant>
      <vt:variant>
        <vt:i4>3014672</vt:i4>
      </vt:variant>
      <vt:variant>
        <vt:i4>147</vt:i4>
      </vt:variant>
      <vt:variant>
        <vt:i4>0</vt:i4>
      </vt:variant>
      <vt:variant>
        <vt:i4>5</vt:i4>
      </vt:variant>
      <vt:variant>
        <vt:lpwstr/>
      </vt:variant>
      <vt:variant>
        <vt:lpwstr>sub_1206</vt:lpwstr>
      </vt:variant>
      <vt:variant>
        <vt:i4>4915208</vt:i4>
      </vt:variant>
      <vt:variant>
        <vt:i4>144</vt:i4>
      </vt:variant>
      <vt:variant>
        <vt:i4>0</vt:i4>
      </vt:variant>
      <vt:variant>
        <vt:i4>5</vt:i4>
      </vt:variant>
      <vt:variant>
        <vt:lpwstr>garantf1://70075384.1015/</vt:lpwstr>
      </vt:variant>
      <vt:variant>
        <vt:lpwstr/>
      </vt:variant>
      <vt:variant>
        <vt:i4>3014672</vt:i4>
      </vt:variant>
      <vt:variant>
        <vt:i4>141</vt:i4>
      </vt:variant>
      <vt:variant>
        <vt:i4>0</vt:i4>
      </vt:variant>
      <vt:variant>
        <vt:i4>5</vt:i4>
      </vt:variant>
      <vt:variant>
        <vt:lpwstr/>
      </vt:variant>
      <vt:variant>
        <vt:lpwstr>sub_1206</vt:lpwstr>
      </vt:variant>
      <vt:variant>
        <vt:i4>3014672</vt:i4>
      </vt:variant>
      <vt:variant>
        <vt:i4>138</vt:i4>
      </vt:variant>
      <vt:variant>
        <vt:i4>0</vt:i4>
      </vt:variant>
      <vt:variant>
        <vt:i4>5</vt:i4>
      </vt:variant>
      <vt:variant>
        <vt:lpwstr/>
      </vt:variant>
      <vt:variant>
        <vt:lpwstr>sub_1206</vt:lpwstr>
      </vt:variant>
      <vt:variant>
        <vt:i4>2883606</vt:i4>
      </vt:variant>
      <vt:variant>
        <vt:i4>135</vt:i4>
      </vt:variant>
      <vt:variant>
        <vt:i4>0</vt:i4>
      </vt:variant>
      <vt:variant>
        <vt:i4>5</vt:i4>
      </vt:variant>
      <vt:variant>
        <vt:lpwstr/>
      </vt:variant>
      <vt:variant>
        <vt:lpwstr>sub_1264</vt:lpwstr>
      </vt:variant>
      <vt:variant>
        <vt:i4>2818070</vt:i4>
      </vt:variant>
      <vt:variant>
        <vt:i4>132</vt:i4>
      </vt:variant>
      <vt:variant>
        <vt:i4>0</vt:i4>
      </vt:variant>
      <vt:variant>
        <vt:i4>5</vt:i4>
      </vt:variant>
      <vt:variant>
        <vt:lpwstr/>
      </vt:variant>
      <vt:variant>
        <vt:lpwstr>sub_1263</vt:lpwstr>
      </vt:variant>
      <vt:variant>
        <vt:i4>3014672</vt:i4>
      </vt:variant>
      <vt:variant>
        <vt:i4>129</vt:i4>
      </vt:variant>
      <vt:variant>
        <vt:i4>0</vt:i4>
      </vt:variant>
      <vt:variant>
        <vt:i4>5</vt:i4>
      </vt:variant>
      <vt:variant>
        <vt:lpwstr/>
      </vt:variant>
      <vt:variant>
        <vt:lpwstr>sub_12061</vt:lpwstr>
      </vt:variant>
      <vt:variant>
        <vt:i4>2949142</vt:i4>
      </vt:variant>
      <vt:variant>
        <vt:i4>126</vt:i4>
      </vt:variant>
      <vt:variant>
        <vt:i4>0</vt:i4>
      </vt:variant>
      <vt:variant>
        <vt:i4>5</vt:i4>
      </vt:variant>
      <vt:variant>
        <vt:lpwstr/>
      </vt:variant>
      <vt:variant>
        <vt:lpwstr>sub_1265</vt:lpwstr>
      </vt:variant>
      <vt:variant>
        <vt:i4>2752534</vt:i4>
      </vt:variant>
      <vt:variant>
        <vt:i4>123</vt:i4>
      </vt:variant>
      <vt:variant>
        <vt:i4>0</vt:i4>
      </vt:variant>
      <vt:variant>
        <vt:i4>5</vt:i4>
      </vt:variant>
      <vt:variant>
        <vt:lpwstr/>
      </vt:variant>
      <vt:variant>
        <vt:lpwstr>sub_1262</vt:lpwstr>
      </vt:variant>
      <vt:variant>
        <vt:i4>2686998</vt:i4>
      </vt:variant>
      <vt:variant>
        <vt:i4>120</vt:i4>
      </vt:variant>
      <vt:variant>
        <vt:i4>0</vt:i4>
      </vt:variant>
      <vt:variant>
        <vt:i4>5</vt:i4>
      </vt:variant>
      <vt:variant>
        <vt:lpwstr/>
      </vt:variant>
      <vt:variant>
        <vt:lpwstr>sub_1261</vt:lpwstr>
      </vt:variant>
      <vt:variant>
        <vt:i4>4849672</vt:i4>
      </vt:variant>
      <vt:variant>
        <vt:i4>117</vt:i4>
      </vt:variant>
      <vt:variant>
        <vt:i4>0</vt:i4>
      </vt:variant>
      <vt:variant>
        <vt:i4>5</vt:i4>
      </vt:variant>
      <vt:variant>
        <vt:lpwstr>garantf1://70075384.1014/</vt:lpwstr>
      </vt:variant>
      <vt:variant>
        <vt:lpwstr/>
      </vt:variant>
      <vt:variant>
        <vt:i4>2883606</vt:i4>
      </vt:variant>
      <vt:variant>
        <vt:i4>114</vt:i4>
      </vt:variant>
      <vt:variant>
        <vt:i4>0</vt:i4>
      </vt:variant>
      <vt:variant>
        <vt:i4>5</vt:i4>
      </vt:variant>
      <vt:variant>
        <vt:lpwstr/>
      </vt:variant>
      <vt:variant>
        <vt:lpwstr>sub_1264</vt:lpwstr>
      </vt:variant>
      <vt:variant>
        <vt:i4>2818070</vt:i4>
      </vt:variant>
      <vt:variant>
        <vt:i4>111</vt:i4>
      </vt:variant>
      <vt:variant>
        <vt:i4>0</vt:i4>
      </vt:variant>
      <vt:variant>
        <vt:i4>5</vt:i4>
      </vt:variant>
      <vt:variant>
        <vt:lpwstr/>
      </vt:variant>
      <vt:variant>
        <vt:lpwstr>sub_1263</vt:lpwstr>
      </vt:variant>
      <vt:variant>
        <vt:i4>5046280</vt:i4>
      </vt:variant>
      <vt:variant>
        <vt:i4>108</vt:i4>
      </vt:variant>
      <vt:variant>
        <vt:i4>0</vt:i4>
      </vt:variant>
      <vt:variant>
        <vt:i4>5</vt:i4>
      </vt:variant>
      <vt:variant>
        <vt:lpwstr>garantf1://70075384.1013/</vt:lpwstr>
      </vt:variant>
      <vt:variant>
        <vt:lpwstr/>
      </vt:variant>
      <vt:variant>
        <vt:i4>6488122</vt:i4>
      </vt:variant>
      <vt:variant>
        <vt:i4>105</vt:i4>
      </vt:variant>
      <vt:variant>
        <vt:i4>0</vt:i4>
      </vt:variant>
      <vt:variant>
        <vt:i4>5</vt:i4>
      </vt:variant>
      <vt:variant>
        <vt:lpwstr>garantf1://70075384.10122/</vt:lpwstr>
      </vt:variant>
      <vt:variant>
        <vt:lpwstr/>
      </vt:variant>
      <vt:variant>
        <vt:i4>2752534</vt:i4>
      </vt:variant>
      <vt:variant>
        <vt:i4>102</vt:i4>
      </vt:variant>
      <vt:variant>
        <vt:i4>0</vt:i4>
      </vt:variant>
      <vt:variant>
        <vt:i4>5</vt:i4>
      </vt:variant>
      <vt:variant>
        <vt:lpwstr/>
      </vt:variant>
      <vt:variant>
        <vt:lpwstr>sub_1262</vt:lpwstr>
      </vt:variant>
      <vt:variant>
        <vt:i4>4915203</vt:i4>
      </vt:variant>
      <vt:variant>
        <vt:i4>99</vt:i4>
      </vt:variant>
      <vt:variant>
        <vt:i4>0</vt:i4>
      </vt:variant>
      <vt:variant>
        <vt:i4>5</vt:i4>
      </vt:variant>
      <vt:variant>
        <vt:lpwstr>garantf1://70120398.2000/</vt:lpwstr>
      </vt:variant>
      <vt:variant>
        <vt:lpwstr/>
      </vt:variant>
      <vt:variant>
        <vt:i4>4587521</vt:i4>
      </vt:variant>
      <vt:variant>
        <vt:i4>96</vt:i4>
      </vt:variant>
      <vt:variant>
        <vt:i4>0</vt:i4>
      </vt:variant>
      <vt:variant>
        <vt:i4>5</vt:i4>
      </vt:variant>
      <vt:variant>
        <vt:lpwstr>garantf1://10005807.1274/</vt:lpwstr>
      </vt:variant>
      <vt:variant>
        <vt:lpwstr/>
      </vt:variant>
      <vt:variant>
        <vt:i4>6422576</vt:i4>
      </vt:variant>
      <vt:variant>
        <vt:i4>93</vt:i4>
      </vt:variant>
      <vt:variant>
        <vt:i4>0</vt:i4>
      </vt:variant>
      <vt:variant>
        <vt:i4>5</vt:i4>
      </vt:variant>
      <vt:variant>
        <vt:lpwstr>garantf1://70068864.2/</vt:lpwstr>
      </vt:variant>
      <vt:variant>
        <vt:lpwstr/>
      </vt:variant>
      <vt:variant>
        <vt:i4>5111809</vt:i4>
      </vt:variant>
      <vt:variant>
        <vt:i4>90</vt:i4>
      </vt:variant>
      <vt:variant>
        <vt:i4>0</vt:i4>
      </vt:variant>
      <vt:variant>
        <vt:i4>5</vt:i4>
      </vt:variant>
      <vt:variant>
        <vt:lpwstr>garantf1://70068864.1023/</vt:lpwstr>
      </vt:variant>
      <vt:variant>
        <vt:lpwstr/>
      </vt:variant>
      <vt:variant>
        <vt:i4>4390919</vt:i4>
      </vt:variant>
      <vt:variant>
        <vt:i4>87</vt:i4>
      </vt:variant>
      <vt:variant>
        <vt:i4>0</vt:i4>
      </vt:variant>
      <vt:variant>
        <vt:i4>5</vt:i4>
      </vt:variant>
      <vt:variant>
        <vt:lpwstr>garantf1://10036409.1000/</vt:lpwstr>
      </vt:variant>
      <vt:variant>
        <vt:lpwstr/>
      </vt:variant>
      <vt:variant>
        <vt:i4>4390916</vt:i4>
      </vt:variant>
      <vt:variant>
        <vt:i4>84</vt:i4>
      </vt:variant>
      <vt:variant>
        <vt:i4>0</vt:i4>
      </vt:variant>
      <vt:variant>
        <vt:i4>5</vt:i4>
      </vt:variant>
      <vt:variant>
        <vt:lpwstr>garantf1://10036409.2000/</vt:lpwstr>
      </vt:variant>
      <vt:variant>
        <vt:lpwstr/>
      </vt:variant>
      <vt:variant>
        <vt:i4>6488115</vt:i4>
      </vt:variant>
      <vt:variant>
        <vt:i4>81</vt:i4>
      </vt:variant>
      <vt:variant>
        <vt:i4>0</vt:i4>
      </vt:variant>
      <vt:variant>
        <vt:i4>5</vt:i4>
      </vt:variant>
      <vt:variant>
        <vt:lpwstr>garantf1://70124098.10232/</vt:lpwstr>
      </vt:variant>
      <vt:variant>
        <vt:lpwstr/>
      </vt:variant>
      <vt:variant>
        <vt:i4>6488120</vt:i4>
      </vt:variant>
      <vt:variant>
        <vt:i4>78</vt:i4>
      </vt:variant>
      <vt:variant>
        <vt:i4>0</vt:i4>
      </vt:variant>
      <vt:variant>
        <vt:i4>5</vt:i4>
      </vt:variant>
      <vt:variant>
        <vt:lpwstr>garantf1://70075384.10120/</vt:lpwstr>
      </vt:variant>
      <vt:variant>
        <vt:lpwstr/>
      </vt:variant>
      <vt:variant>
        <vt:i4>7274529</vt:i4>
      </vt:variant>
      <vt:variant>
        <vt:i4>75</vt:i4>
      </vt:variant>
      <vt:variant>
        <vt:i4>0</vt:i4>
      </vt:variant>
      <vt:variant>
        <vt:i4>5</vt:i4>
      </vt:variant>
      <vt:variant>
        <vt:lpwstr>garantf1://94924.11000/</vt:lpwstr>
      </vt:variant>
      <vt:variant>
        <vt:lpwstr/>
      </vt:variant>
      <vt:variant>
        <vt:i4>7602214</vt:i4>
      </vt:variant>
      <vt:variant>
        <vt:i4>72</vt:i4>
      </vt:variant>
      <vt:variant>
        <vt:i4>0</vt:i4>
      </vt:variant>
      <vt:variant>
        <vt:i4>5</vt:i4>
      </vt:variant>
      <vt:variant>
        <vt:lpwstr>garantf1://87953.1022/</vt:lpwstr>
      </vt:variant>
      <vt:variant>
        <vt:lpwstr/>
      </vt:variant>
      <vt:variant>
        <vt:i4>5046297</vt:i4>
      </vt:variant>
      <vt:variant>
        <vt:i4>69</vt:i4>
      </vt:variant>
      <vt:variant>
        <vt:i4>0</vt:i4>
      </vt:variant>
      <vt:variant>
        <vt:i4>5</vt:i4>
      </vt:variant>
      <vt:variant>
        <vt:lpwstr>garantf1://89352.13/</vt:lpwstr>
      </vt:variant>
      <vt:variant>
        <vt:lpwstr/>
      </vt:variant>
      <vt:variant>
        <vt:i4>2752531</vt:i4>
      </vt:variant>
      <vt:variant>
        <vt:i4>66</vt:i4>
      </vt:variant>
      <vt:variant>
        <vt:i4>0</vt:i4>
      </vt:variant>
      <vt:variant>
        <vt:i4>5</vt:i4>
      </vt:variant>
      <vt:variant>
        <vt:lpwstr/>
      </vt:variant>
      <vt:variant>
        <vt:lpwstr>sub_11311</vt:lpwstr>
      </vt:variant>
      <vt:variant>
        <vt:i4>2752531</vt:i4>
      </vt:variant>
      <vt:variant>
        <vt:i4>63</vt:i4>
      </vt:variant>
      <vt:variant>
        <vt:i4>0</vt:i4>
      </vt:variant>
      <vt:variant>
        <vt:i4>5</vt:i4>
      </vt:variant>
      <vt:variant>
        <vt:lpwstr/>
      </vt:variant>
      <vt:variant>
        <vt:lpwstr>sub_11310</vt:lpwstr>
      </vt:variant>
      <vt:variant>
        <vt:i4>2883603</vt:i4>
      </vt:variant>
      <vt:variant>
        <vt:i4>60</vt:i4>
      </vt:variant>
      <vt:variant>
        <vt:i4>0</vt:i4>
      </vt:variant>
      <vt:variant>
        <vt:i4>5</vt:i4>
      </vt:variant>
      <vt:variant>
        <vt:lpwstr/>
      </vt:variant>
      <vt:variant>
        <vt:lpwstr>sub_1137</vt:lpwstr>
      </vt:variant>
      <vt:variant>
        <vt:i4>2752531</vt:i4>
      </vt:variant>
      <vt:variant>
        <vt:i4>57</vt:i4>
      </vt:variant>
      <vt:variant>
        <vt:i4>0</vt:i4>
      </vt:variant>
      <vt:variant>
        <vt:i4>5</vt:i4>
      </vt:variant>
      <vt:variant>
        <vt:lpwstr/>
      </vt:variant>
      <vt:variant>
        <vt:lpwstr>sub_11311</vt:lpwstr>
      </vt:variant>
      <vt:variant>
        <vt:i4>2752531</vt:i4>
      </vt:variant>
      <vt:variant>
        <vt:i4>54</vt:i4>
      </vt:variant>
      <vt:variant>
        <vt:i4>0</vt:i4>
      </vt:variant>
      <vt:variant>
        <vt:i4>5</vt:i4>
      </vt:variant>
      <vt:variant>
        <vt:lpwstr/>
      </vt:variant>
      <vt:variant>
        <vt:lpwstr>sub_11310</vt:lpwstr>
      </vt:variant>
      <vt:variant>
        <vt:i4>2883603</vt:i4>
      </vt:variant>
      <vt:variant>
        <vt:i4>51</vt:i4>
      </vt:variant>
      <vt:variant>
        <vt:i4>0</vt:i4>
      </vt:variant>
      <vt:variant>
        <vt:i4>5</vt:i4>
      </vt:variant>
      <vt:variant>
        <vt:lpwstr/>
      </vt:variant>
      <vt:variant>
        <vt:lpwstr>sub_1137</vt:lpwstr>
      </vt:variant>
      <vt:variant>
        <vt:i4>4587521</vt:i4>
      </vt:variant>
      <vt:variant>
        <vt:i4>48</vt:i4>
      </vt:variant>
      <vt:variant>
        <vt:i4>0</vt:i4>
      </vt:variant>
      <vt:variant>
        <vt:i4>5</vt:i4>
      </vt:variant>
      <vt:variant>
        <vt:lpwstr>garantf1://10005807.1274/</vt:lpwstr>
      </vt:variant>
      <vt:variant>
        <vt:lpwstr/>
      </vt:variant>
      <vt:variant>
        <vt:i4>6422576</vt:i4>
      </vt:variant>
      <vt:variant>
        <vt:i4>45</vt:i4>
      </vt:variant>
      <vt:variant>
        <vt:i4>0</vt:i4>
      </vt:variant>
      <vt:variant>
        <vt:i4>5</vt:i4>
      </vt:variant>
      <vt:variant>
        <vt:lpwstr>garantf1://70068864.2/</vt:lpwstr>
      </vt:variant>
      <vt:variant>
        <vt:lpwstr/>
      </vt:variant>
      <vt:variant>
        <vt:i4>5373954</vt:i4>
      </vt:variant>
      <vt:variant>
        <vt:i4>42</vt:i4>
      </vt:variant>
      <vt:variant>
        <vt:i4>0</vt:i4>
      </vt:variant>
      <vt:variant>
        <vt:i4>5</vt:i4>
      </vt:variant>
      <vt:variant>
        <vt:lpwstr>garantf1://70068864.101/</vt:lpwstr>
      </vt:variant>
      <vt:variant>
        <vt:lpwstr/>
      </vt:variant>
      <vt:variant>
        <vt:i4>7143483</vt:i4>
      </vt:variant>
      <vt:variant>
        <vt:i4>39</vt:i4>
      </vt:variant>
      <vt:variant>
        <vt:i4>0</vt:i4>
      </vt:variant>
      <vt:variant>
        <vt:i4>5</vt:i4>
      </vt:variant>
      <vt:variant>
        <vt:lpwstr>garantf1://10035727.0/</vt:lpwstr>
      </vt:variant>
      <vt:variant>
        <vt:lpwstr/>
      </vt:variant>
      <vt:variant>
        <vt:i4>4325386</vt:i4>
      </vt:variant>
      <vt:variant>
        <vt:i4>36</vt:i4>
      </vt:variant>
      <vt:variant>
        <vt:i4>0</vt:i4>
      </vt:variant>
      <vt:variant>
        <vt:i4>5</vt:i4>
      </vt:variant>
      <vt:variant>
        <vt:lpwstr>garantf1://10035727.1000/</vt:lpwstr>
      </vt:variant>
      <vt:variant>
        <vt:lpwstr/>
      </vt:variant>
      <vt:variant>
        <vt:i4>2752529</vt:i4>
      </vt:variant>
      <vt:variant>
        <vt:i4>33</vt:i4>
      </vt:variant>
      <vt:variant>
        <vt:i4>0</vt:i4>
      </vt:variant>
      <vt:variant>
        <vt:i4>5</vt:i4>
      </vt:variant>
      <vt:variant>
        <vt:lpwstr/>
      </vt:variant>
      <vt:variant>
        <vt:lpwstr>sub_11111</vt:lpwstr>
      </vt:variant>
      <vt:variant>
        <vt:i4>6488112</vt:i4>
      </vt:variant>
      <vt:variant>
        <vt:i4>30</vt:i4>
      </vt:variant>
      <vt:variant>
        <vt:i4>0</vt:i4>
      </vt:variant>
      <vt:variant>
        <vt:i4>5</vt:i4>
      </vt:variant>
      <vt:variant>
        <vt:lpwstr>garantf1://70124098.10231/</vt:lpwstr>
      </vt:variant>
      <vt:variant>
        <vt:lpwstr/>
      </vt:variant>
      <vt:variant>
        <vt:i4>7077945</vt:i4>
      </vt:variant>
      <vt:variant>
        <vt:i4>27</vt:i4>
      </vt:variant>
      <vt:variant>
        <vt:i4>0</vt:i4>
      </vt:variant>
      <vt:variant>
        <vt:i4>5</vt:i4>
      </vt:variant>
      <vt:variant>
        <vt:lpwstr>garantf1://12046403.0/</vt:lpwstr>
      </vt:variant>
      <vt:variant>
        <vt:lpwstr/>
      </vt:variant>
      <vt:variant>
        <vt:i4>2752529</vt:i4>
      </vt:variant>
      <vt:variant>
        <vt:i4>24</vt:i4>
      </vt:variant>
      <vt:variant>
        <vt:i4>0</vt:i4>
      </vt:variant>
      <vt:variant>
        <vt:i4>5</vt:i4>
      </vt:variant>
      <vt:variant>
        <vt:lpwstr/>
      </vt:variant>
      <vt:variant>
        <vt:lpwstr>sub_0</vt:lpwstr>
      </vt:variant>
      <vt:variant>
        <vt:i4>7143480</vt:i4>
      </vt:variant>
      <vt:variant>
        <vt:i4>21</vt:i4>
      </vt:variant>
      <vt:variant>
        <vt:i4>0</vt:i4>
      </vt:variant>
      <vt:variant>
        <vt:i4>5</vt:i4>
      </vt:variant>
      <vt:variant>
        <vt:lpwstr>garantf1://10035727.3/</vt:lpwstr>
      </vt:variant>
      <vt:variant>
        <vt:lpwstr/>
      </vt:variant>
      <vt:variant>
        <vt:i4>6881335</vt:i4>
      </vt:variant>
      <vt:variant>
        <vt:i4>18</vt:i4>
      </vt:variant>
      <vt:variant>
        <vt:i4>0</vt:i4>
      </vt:variant>
      <vt:variant>
        <vt:i4>5</vt:i4>
      </vt:variant>
      <vt:variant>
        <vt:lpwstr>garantf1://4867.0/</vt:lpwstr>
      </vt:variant>
      <vt:variant>
        <vt:lpwstr/>
      </vt:variant>
      <vt:variant>
        <vt:i4>2752531</vt:i4>
      </vt:variant>
      <vt:variant>
        <vt:i4>15</vt:i4>
      </vt:variant>
      <vt:variant>
        <vt:i4>0</vt:i4>
      </vt:variant>
      <vt:variant>
        <vt:i4>5</vt:i4>
      </vt:variant>
      <vt:variant>
        <vt:lpwstr/>
      </vt:variant>
      <vt:variant>
        <vt:lpwstr>sub_2000</vt:lpwstr>
      </vt:variant>
      <vt:variant>
        <vt:i4>7602213</vt:i4>
      </vt:variant>
      <vt:variant>
        <vt:i4>12</vt:i4>
      </vt:variant>
      <vt:variant>
        <vt:i4>0</vt:i4>
      </vt:variant>
      <vt:variant>
        <vt:i4>5</vt:i4>
      </vt:variant>
      <vt:variant>
        <vt:lpwstr>garantf1://87953.1021/</vt:lpwstr>
      </vt:variant>
      <vt:variant>
        <vt:lpwstr/>
      </vt:variant>
      <vt:variant>
        <vt:i4>2752531</vt:i4>
      </vt:variant>
      <vt:variant>
        <vt:i4>9</vt:i4>
      </vt:variant>
      <vt:variant>
        <vt:i4>0</vt:i4>
      </vt:variant>
      <vt:variant>
        <vt:i4>5</vt:i4>
      </vt:variant>
      <vt:variant>
        <vt:lpwstr/>
      </vt:variant>
      <vt:variant>
        <vt:lpwstr>sub_2000</vt:lpwstr>
      </vt:variant>
      <vt:variant>
        <vt:i4>2752528</vt:i4>
      </vt:variant>
      <vt:variant>
        <vt:i4>6</vt:i4>
      </vt:variant>
      <vt:variant>
        <vt:i4>0</vt:i4>
      </vt:variant>
      <vt:variant>
        <vt:i4>5</vt:i4>
      </vt:variant>
      <vt:variant>
        <vt:lpwstr/>
      </vt:variant>
      <vt:variant>
        <vt:lpwstr>sub_1000</vt:lpwstr>
      </vt:variant>
      <vt:variant>
        <vt:i4>5832707</vt:i4>
      </vt:variant>
      <vt:variant>
        <vt:i4>3</vt:i4>
      </vt:variant>
      <vt:variant>
        <vt:i4>0</vt:i4>
      </vt:variant>
      <vt:variant>
        <vt:i4>5</vt:i4>
      </vt:variant>
      <vt:variant>
        <vt:lpwstr>garantf1://10005807.165/</vt:lpwstr>
      </vt:variant>
      <vt:variant>
        <vt:lpwstr/>
      </vt:variant>
      <vt:variant>
        <vt:i4>6684722</vt:i4>
      </vt:variant>
      <vt:variant>
        <vt:i4>0</vt:i4>
      </vt:variant>
      <vt:variant>
        <vt:i4>0</vt:i4>
      </vt:variant>
      <vt:variant>
        <vt:i4>5</vt:i4>
      </vt:variant>
      <vt:variant>
        <vt:lpwstr>garantf1://12019158.0/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 марта 2000 г</dc:title>
  <dc:creator>НПП "Гарант-Сервис"</dc:creator>
  <dc:description>Документ экспортирован из системы ГАРАНТ</dc:description>
  <cp:lastModifiedBy>Пользователь Windows</cp:lastModifiedBy>
  <cp:revision>2</cp:revision>
  <dcterms:created xsi:type="dcterms:W3CDTF">2017-09-10T20:36:00Z</dcterms:created>
  <dcterms:modified xsi:type="dcterms:W3CDTF">2017-09-10T20:36:00Z</dcterms:modified>
</cp:coreProperties>
</file>